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9FD" w:rsidRDefault="007519FD" w:rsidP="007519FD"/>
    <w:p w:rsidR="007519FD" w:rsidRPr="007C2BF8" w:rsidRDefault="007519FD" w:rsidP="007519FD">
      <w:pPr>
        <w:jc w:val="center"/>
        <w:rPr>
          <w:b/>
          <w:bCs/>
          <w:sz w:val="32"/>
          <w:szCs w:val="32"/>
        </w:rPr>
      </w:pPr>
      <w:r w:rsidRPr="007C2BF8">
        <w:rPr>
          <w:b/>
          <w:bCs/>
          <w:sz w:val="32"/>
          <w:szCs w:val="32"/>
        </w:rPr>
        <w:t>GUIA DE ACTIVIDADES</w:t>
      </w:r>
    </w:p>
    <w:p w:rsidR="007519FD" w:rsidRDefault="007519FD" w:rsidP="007519FD">
      <w:pPr>
        <w:jc w:val="center"/>
        <w:rPr>
          <w:b/>
          <w:bCs/>
          <w:sz w:val="32"/>
          <w:szCs w:val="32"/>
        </w:rPr>
      </w:pPr>
      <w:r>
        <w:rPr>
          <w:b/>
          <w:bCs/>
          <w:sz w:val="32"/>
          <w:szCs w:val="32"/>
        </w:rPr>
        <w:t xml:space="preserve">AREA </w:t>
      </w:r>
      <w:r w:rsidRPr="007C2BF8">
        <w:rPr>
          <w:b/>
          <w:bCs/>
          <w:sz w:val="32"/>
          <w:szCs w:val="32"/>
        </w:rPr>
        <w:t>DE DESTREZAS DE APRENDIZAJE</w:t>
      </w:r>
    </w:p>
    <w:p w:rsidR="007519FD" w:rsidRPr="007C2BF8" w:rsidRDefault="007519FD" w:rsidP="007519FD">
      <w:pPr>
        <w:jc w:val="right"/>
        <w:rPr>
          <w:b/>
          <w:bCs/>
          <w:sz w:val="32"/>
          <w:szCs w:val="32"/>
        </w:rPr>
      </w:pPr>
      <w:r>
        <w:rPr>
          <w:b/>
          <w:bCs/>
          <w:sz w:val="32"/>
          <w:szCs w:val="32"/>
        </w:rPr>
        <w:t xml:space="preserve">                      Pág.</w:t>
      </w:r>
    </w:p>
    <w:p w:rsidR="007519FD" w:rsidRPr="007C2BF8" w:rsidRDefault="007519FD" w:rsidP="007519FD">
      <w:pPr>
        <w:rPr>
          <w:b/>
          <w:bCs/>
          <w:sz w:val="32"/>
          <w:szCs w:val="32"/>
        </w:rPr>
      </w:pPr>
      <w:r w:rsidRPr="007C2BF8">
        <w:rPr>
          <w:b/>
          <w:bCs/>
          <w:sz w:val="32"/>
          <w:szCs w:val="32"/>
        </w:rPr>
        <w:t>PERCEPCION</w:t>
      </w:r>
      <w:r>
        <w:rPr>
          <w:b/>
          <w:bCs/>
          <w:sz w:val="32"/>
          <w:szCs w:val="32"/>
        </w:rPr>
        <w:t xml:space="preserve">                                                                                         2- 8</w:t>
      </w:r>
    </w:p>
    <w:p w:rsidR="007519FD" w:rsidRPr="007C2BF8" w:rsidRDefault="007519FD" w:rsidP="007519FD">
      <w:pPr>
        <w:rPr>
          <w:b/>
          <w:bCs/>
          <w:sz w:val="32"/>
          <w:szCs w:val="32"/>
        </w:rPr>
      </w:pPr>
      <w:r w:rsidRPr="007C2BF8">
        <w:rPr>
          <w:b/>
          <w:bCs/>
          <w:sz w:val="32"/>
          <w:szCs w:val="32"/>
        </w:rPr>
        <w:t>MOTRICIDAD</w:t>
      </w:r>
      <w:r>
        <w:rPr>
          <w:b/>
          <w:bCs/>
          <w:sz w:val="32"/>
          <w:szCs w:val="32"/>
        </w:rPr>
        <w:t xml:space="preserve">                                                                                        9-13</w:t>
      </w:r>
    </w:p>
    <w:p w:rsidR="007519FD" w:rsidRDefault="007519FD" w:rsidP="007519FD">
      <w:pPr>
        <w:rPr>
          <w:b/>
          <w:bCs/>
          <w:sz w:val="32"/>
          <w:szCs w:val="32"/>
        </w:rPr>
      </w:pPr>
      <w:r w:rsidRPr="007C2BF8">
        <w:rPr>
          <w:b/>
          <w:bCs/>
          <w:sz w:val="32"/>
          <w:szCs w:val="32"/>
        </w:rPr>
        <w:t>PENSAMIENTO</w:t>
      </w:r>
      <w:r>
        <w:rPr>
          <w:b/>
          <w:bCs/>
          <w:sz w:val="32"/>
          <w:szCs w:val="32"/>
        </w:rPr>
        <w:t xml:space="preserve">                                                                                    14-19  </w:t>
      </w:r>
    </w:p>
    <w:p w:rsidR="007519FD" w:rsidRDefault="007519FD" w:rsidP="00324D36">
      <w:pPr>
        <w:jc w:val="both"/>
        <w:rPr>
          <w:rFonts w:asciiTheme="minorBidi" w:hAnsiTheme="minorBidi"/>
          <w:b/>
          <w:sz w:val="28"/>
          <w:szCs w:val="28"/>
        </w:rPr>
      </w:pPr>
    </w:p>
    <w:p w:rsidR="007519FD" w:rsidRDefault="007519FD" w:rsidP="00324D36">
      <w:pPr>
        <w:jc w:val="both"/>
        <w:rPr>
          <w:rFonts w:asciiTheme="minorBidi" w:hAnsiTheme="minorBidi"/>
          <w:b/>
          <w:sz w:val="28"/>
          <w:szCs w:val="28"/>
        </w:rPr>
      </w:pPr>
    </w:p>
    <w:p w:rsidR="007519FD" w:rsidRDefault="007519FD" w:rsidP="00324D36">
      <w:pPr>
        <w:jc w:val="both"/>
        <w:rPr>
          <w:rFonts w:asciiTheme="minorBidi" w:hAnsiTheme="minorBidi"/>
          <w:b/>
          <w:sz w:val="28"/>
          <w:szCs w:val="28"/>
        </w:rPr>
      </w:pPr>
    </w:p>
    <w:p w:rsidR="007519FD" w:rsidRDefault="007519FD" w:rsidP="00324D36">
      <w:pPr>
        <w:jc w:val="both"/>
        <w:rPr>
          <w:rFonts w:asciiTheme="minorBidi" w:hAnsiTheme="minorBidi"/>
          <w:b/>
          <w:sz w:val="28"/>
          <w:szCs w:val="28"/>
        </w:rPr>
      </w:pPr>
    </w:p>
    <w:p w:rsidR="007519FD" w:rsidRDefault="007519FD" w:rsidP="00324D36">
      <w:pPr>
        <w:jc w:val="both"/>
        <w:rPr>
          <w:rFonts w:asciiTheme="minorBidi" w:hAnsiTheme="minorBidi"/>
          <w:b/>
          <w:sz w:val="28"/>
          <w:szCs w:val="28"/>
        </w:rPr>
      </w:pPr>
    </w:p>
    <w:p w:rsidR="007519FD" w:rsidRDefault="007519FD" w:rsidP="00324D36">
      <w:pPr>
        <w:jc w:val="both"/>
        <w:rPr>
          <w:rFonts w:asciiTheme="minorBidi" w:hAnsiTheme="minorBidi"/>
          <w:b/>
          <w:sz w:val="28"/>
          <w:szCs w:val="28"/>
        </w:rPr>
      </w:pPr>
    </w:p>
    <w:p w:rsidR="007519FD" w:rsidRDefault="007519FD" w:rsidP="00324D36">
      <w:pPr>
        <w:jc w:val="both"/>
        <w:rPr>
          <w:rFonts w:asciiTheme="minorBidi" w:hAnsiTheme="minorBidi"/>
          <w:b/>
          <w:sz w:val="28"/>
          <w:szCs w:val="28"/>
        </w:rPr>
      </w:pPr>
    </w:p>
    <w:p w:rsidR="007519FD" w:rsidRDefault="007519FD" w:rsidP="00324D36">
      <w:pPr>
        <w:jc w:val="both"/>
        <w:rPr>
          <w:rFonts w:asciiTheme="minorBidi" w:hAnsiTheme="minorBidi"/>
          <w:b/>
          <w:sz w:val="28"/>
          <w:szCs w:val="28"/>
        </w:rPr>
      </w:pPr>
    </w:p>
    <w:p w:rsidR="007519FD" w:rsidRDefault="007519FD" w:rsidP="00324D36">
      <w:pPr>
        <w:jc w:val="both"/>
        <w:rPr>
          <w:rFonts w:asciiTheme="minorBidi" w:hAnsiTheme="minorBidi"/>
          <w:b/>
          <w:sz w:val="28"/>
          <w:szCs w:val="28"/>
        </w:rPr>
      </w:pPr>
    </w:p>
    <w:p w:rsidR="007519FD" w:rsidRDefault="007519FD" w:rsidP="00324D36">
      <w:pPr>
        <w:jc w:val="both"/>
        <w:rPr>
          <w:rFonts w:asciiTheme="minorBidi" w:hAnsiTheme="minorBidi"/>
          <w:b/>
          <w:sz w:val="28"/>
          <w:szCs w:val="28"/>
        </w:rPr>
      </w:pPr>
    </w:p>
    <w:p w:rsidR="007519FD" w:rsidRDefault="007519FD" w:rsidP="00324D36">
      <w:pPr>
        <w:jc w:val="both"/>
        <w:rPr>
          <w:rFonts w:asciiTheme="minorBidi" w:hAnsiTheme="minorBidi"/>
          <w:b/>
          <w:sz w:val="28"/>
          <w:szCs w:val="28"/>
        </w:rPr>
      </w:pPr>
    </w:p>
    <w:p w:rsidR="007519FD" w:rsidRDefault="007519FD" w:rsidP="00324D36">
      <w:pPr>
        <w:jc w:val="both"/>
        <w:rPr>
          <w:rFonts w:asciiTheme="minorBidi" w:hAnsiTheme="minorBidi"/>
          <w:b/>
          <w:sz w:val="28"/>
          <w:szCs w:val="28"/>
        </w:rPr>
      </w:pPr>
    </w:p>
    <w:p w:rsidR="007519FD" w:rsidRDefault="007519FD" w:rsidP="00324D36">
      <w:pPr>
        <w:jc w:val="both"/>
        <w:rPr>
          <w:rFonts w:asciiTheme="minorBidi" w:hAnsiTheme="minorBidi"/>
          <w:b/>
          <w:sz w:val="28"/>
          <w:szCs w:val="28"/>
        </w:rPr>
      </w:pPr>
    </w:p>
    <w:p w:rsidR="007519FD" w:rsidRDefault="007519FD" w:rsidP="00324D36">
      <w:pPr>
        <w:jc w:val="both"/>
        <w:rPr>
          <w:rFonts w:asciiTheme="minorBidi" w:hAnsiTheme="minorBidi"/>
          <w:b/>
          <w:sz w:val="28"/>
          <w:szCs w:val="28"/>
        </w:rPr>
      </w:pPr>
    </w:p>
    <w:p w:rsidR="007519FD" w:rsidRDefault="007519FD" w:rsidP="00324D36">
      <w:pPr>
        <w:jc w:val="both"/>
        <w:rPr>
          <w:rFonts w:asciiTheme="minorBidi" w:hAnsiTheme="minorBidi"/>
          <w:b/>
          <w:sz w:val="28"/>
          <w:szCs w:val="28"/>
        </w:rPr>
      </w:pPr>
    </w:p>
    <w:p w:rsidR="006A0E1B" w:rsidRPr="007452D6" w:rsidRDefault="000A38C3" w:rsidP="00324D36">
      <w:pPr>
        <w:jc w:val="both"/>
        <w:rPr>
          <w:rFonts w:asciiTheme="minorBidi" w:hAnsiTheme="minorBidi"/>
          <w:b/>
          <w:sz w:val="28"/>
          <w:szCs w:val="28"/>
        </w:rPr>
      </w:pPr>
      <w:r w:rsidRPr="007452D6">
        <w:rPr>
          <w:rFonts w:asciiTheme="minorBidi" w:hAnsiTheme="minorBidi"/>
          <w:b/>
          <w:sz w:val="28"/>
          <w:szCs w:val="28"/>
        </w:rPr>
        <w:lastRenderedPageBreak/>
        <w:t xml:space="preserve"> Percepción</w:t>
      </w:r>
    </w:p>
    <w:p w:rsidR="002A1FDE" w:rsidRPr="00324D36" w:rsidRDefault="002A1FDE" w:rsidP="00324D36">
      <w:pPr>
        <w:autoSpaceDE w:val="0"/>
        <w:autoSpaceDN w:val="0"/>
        <w:adjustRightInd w:val="0"/>
        <w:spacing w:after="0" w:line="240" w:lineRule="auto"/>
        <w:jc w:val="both"/>
        <w:rPr>
          <w:rFonts w:asciiTheme="minorBidi" w:hAnsiTheme="minorBidi"/>
          <w:b/>
          <w:sz w:val="24"/>
          <w:szCs w:val="24"/>
        </w:rPr>
      </w:pPr>
      <w:r w:rsidRPr="00324D36">
        <w:rPr>
          <w:rFonts w:asciiTheme="minorBidi" w:hAnsiTheme="minorBidi"/>
          <w:b/>
          <w:sz w:val="24"/>
          <w:szCs w:val="24"/>
        </w:rPr>
        <w:t>PERCEPCIÓN AUDITIVA.</w:t>
      </w:r>
    </w:p>
    <w:p w:rsidR="002A1FDE" w:rsidRPr="00324D36" w:rsidRDefault="002A1FDE"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Se proponen actividades que ayuden al niño y la niña a reconocer,</w:t>
      </w:r>
      <w:r w:rsidR="00324D36" w:rsidRPr="00324D36">
        <w:rPr>
          <w:rFonts w:asciiTheme="minorBidi" w:hAnsiTheme="minorBidi"/>
          <w:sz w:val="24"/>
          <w:szCs w:val="24"/>
        </w:rPr>
        <w:t xml:space="preserve"> </w:t>
      </w:r>
      <w:r w:rsidRPr="00324D36">
        <w:rPr>
          <w:rFonts w:asciiTheme="minorBidi" w:hAnsiTheme="minorBidi"/>
          <w:sz w:val="24"/>
          <w:szCs w:val="24"/>
        </w:rPr>
        <w:t>discriminar y clasificar sonidos y ruidos de su medio, producidos con</w:t>
      </w:r>
      <w:r w:rsidR="00324D36" w:rsidRPr="00324D36">
        <w:rPr>
          <w:rFonts w:asciiTheme="minorBidi" w:hAnsiTheme="minorBidi"/>
          <w:sz w:val="24"/>
          <w:szCs w:val="24"/>
        </w:rPr>
        <w:t xml:space="preserve"> </w:t>
      </w:r>
      <w:r w:rsidRPr="00324D36">
        <w:rPr>
          <w:rFonts w:asciiTheme="minorBidi" w:hAnsiTheme="minorBidi"/>
          <w:sz w:val="24"/>
          <w:szCs w:val="24"/>
        </w:rPr>
        <w:t>objetos, con su cuerpo hasta llegar a identificar el sonido inicial y</w:t>
      </w:r>
      <w:r w:rsidR="00324D36" w:rsidRPr="00324D36">
        <w:rPr>
          <w:rFonts w:asciiTheme="minorBidi" w:hAnsiTheme="minorBidi"/>
          <w:sz w:val="24"/>
          <w:szCs w:val="24"/>
        </w:rPr>
        <w:t xml:space="preserve"> </w:t>
      </w:r>
      <w:r w:rsidRPr="00324D36">
        <w:rPr>
          <w:rFonts w:asciiTheme="minorBidi" w:hAnsiTheme="minorBidi"/>
          <w:sz w:val="24"/>
          <w:szCs w:val="24"/>
        </w:rPr>
        <w:t>final de las palabras, es decir reconocer los sonidos del habla.</w:t>
      </w:r>
    </w:p>
    <w:p w:rsidR="002A1FDE" w:rsidRPr="00324D36" w:rsidRDefault="002A1FDE" w:rsidP="00324D36">
      <w:pPr>
        <w:autoSpaceDE w:val="0"/>
        <w:autoSpaceDN w:val="0"/>
        <w:adjustRightInd w:val="0"/>
        <w:spacing w:after="0" w:line="240" w:lineRule="auto"/>
        <w:jc w:val="both"/>
        <w:rPr>
          <w:rFonts w:asciiTheme="minorBidi" w:hAnsiTheme="minorBidi"/>
          <w:b/>
          <w:sz w:val="24"/>
          <w:szCs w:val="24"/>
        </w:rPr>
      </w:pPr>
      <w:r w:rsidRPr="00324D36">
        <w:rPr>
          <w:rFonts w:asciiTheme="minorBidi" w:hAnsiTheme="minorBidi"/>
          <w:b/>
          <w:sz w:val="24"/>
          <w:szCs w:val="24"/>
        </w:rPr>
        <w:t>PERCEPCIÓN HÁPTICA, GUSTATIVA Y OLFATIVA.</w:t>
      </w:r>
    </w:p>
    <w:p w:rsidR="001C3023" w:rsidRPr="00324D36" w:rsidRDefault="002A1FDE"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Se estimulan los sentidos musculares para que el niño y la niña</w:t>
      </w:r>
      <w:r w:rsidR="00324D36">
        <w:rPr>
          <w:rFonts w:asciiTheme="minorBidi" w:hAnsiTheme="minorBidi"/>
          <w:sz w:val="24"/>
          <w:szCs w:val="24"/>
        </w:rPr>
        <w:t xml:space="preserve"> </w:t>
      </w:r>
      <w:r w:rsidRPr="00324D36">
        <w:rPr>
          <w:rFonts w:asciiTheme="minorBidi" w:hAnsiTheme="minorBidi"/>
          <w:sz w:val="24"/>
          <w:szCs w:val="24"/>
        </w:rPr>
        <w:t>identifiquen los objetos por su textura, peso, temperatura, y en la</w:t>
      </w:r>
      <w:r w:rsidR="00324D36">
        <w:rPr>
          <w:rFonts w:asciiTheme="minorBidi" w:hAnsiTheme="minorBidi"/>
          <w:sz w:val="24"/>
          <w:szCs w:val="24"/>
        </w:rPr>
        <w:t xml:space="preserve"> </w:t>
      </w:r>
      <w:r w:rsidRPr="00324D36">
        <w:rPr>
          <w:rFonts w:asciiTheme="minorBidi" w:hAnsiTheme="minorBidi"/>
          <w:sz w:val="24"/>
          <w:szCs w:val="24"/>
        </w:rPr>
        <w:t>percepción gustativa y olfativa se estimula su habilidad para reconocer</w:t>
      </w:r>
      <w:r w:rsidR="00324D36">
        <w:rPr>
          <w:rFonts w:asciiTheme="minorBidi" w:hAnsiTheme="minorBidi"/>
          <w:sz w:val="24"/>
          <w:szCs w:val="24"/>
        </w:rPr>
        <w:t xml:space="preserve"> </w:t>
      </w:r>
      <w:r w:rsidRPr="00324D36">
        <w:rPr>
          <w:rFonts w:asciiTheme="minorBidi" w:hAnsiTheme="minorBidi"/>
          <w:sz w:val="24"/>
          <w:szCs w:val="24"/>
        </w:rPr>
        <w:t>sabores y olores respectivamente.</w:t>
      </w:r>
    </w:p>
    <w:p w:rsidR="002A1FDE" w:rsidRPr="00324D36" w:rsidRDefault="002A1FDE" w:rsidP="00324D36">
      <w:pPr>
        <w:autoSpaceDE w:val="0"/>
        <w:autoSpaceDN w:val="0"/>
        <w:adjustRightInd w:val="0"/>
        <w:spacing w:after="0" w:line="240" w:lineRule="auto"/>
        <w:jc w:val="both"/>
        <w:rPr>
          <w:rFonts w:asciiTheme="minorBidi" w:hAnsiTheme="minorBidi"/>
          <w:b/>
          <w:bCs/>
          <w:sz w:val="24"/>
          <w:szCs w:val="24"/>
        </w:rPr>
      </w:pPr>
      <w:r w:rsidRPr="00324D36">
        <w:rPr>
          <w:rFonts w:asciiTheme="minorBidi" w:hAnsiTheme="minorBidi"/>
          <w:b/>
          <w:bCs/>
          <w:sz w:val="24"/>
          <w:szCs w:val="24"/>
        </w:rPr>
        <w:t>Percepción háptica, gustativa y olfativa:</w:t>
      </w:r>
    </w:p>
    <w:p w:rsidR="002A1FDE" w:rsidRPr="00324D36" w:rsidRDefault="002A1FDE"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Sentido térmico: frío, caliente, templado.</w:t>
      </w:r>
    </w:p>
    <w:p w:rsidR="002A1FDE" w:rsidRPr="00324D36" w:rsidRDefault="002A1FDE"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Sentido bárico: pesado, liviano</w:t>
      </w:r>
    </w:p>
    <w:p w:rsidR="002A1FDE" w:rsidRPr="00324D36" w:rsidRDefault="002A1FDE"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Sentido </w:t>
      </w:r>
      <w:proofErr w:type="spellStart"/>
      <w:r w:rsidRPr="00324D36">
        <w:rPr>
          <w:rFonts w:asciiTheme="minorBidi" w:hAnsiTheme="minorBidi"/>
          <w:sz w:val="24"/>
          <w:szCs w:val="24"/>
        </w:rPr>
        <w:t>esterognóstico</w:t>
      </w:r>
      <w:proofErr w:type="spellEnd"/>
      <w:r w:rsidRPr="00324D36">
        <w:rPr>
          <w:rFonts w:asciiTheme="minorBidi" w:hAnsiTheme="minorBidi"/>
          <w:sz w:val="24"/>
          <w:szCs w:val="24"/>
        </w:rPr>
        <w:t>: áspero, liso, suave, rugoso.</w:t>
      </w:r>
    </w:p>
    <w:p w:rsidR="002A1FDE" w:rsidRPr="00324D36" w:rsidRDefault="002A1FDE"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Sentido gustativo</w:t>
      </w:r>
    </w:p>
    <w:p w:rsidR="002A1FDE" w:rsidRPr="00324D36" w:rsidRDefault="002A1FDE"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Sentido olfativo</w:t>
      </w:r>
    </w:p>
    <w:p w:rsidR="002A1FDE" w:rsidRPr="00324D36" w:rsidRDefault="002A1FDE"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b/>
          <w:bCs/>
          <w:sz w:val="24"/>
          <w:szCs w:val="24"/>
        </w:rPr>
        <w:t>Actividades</w:t>
      </w:r>
      <w:r w:rsidRPr="00324D36">
        <w:rPr>
          <w:rFonts w:asciiTheme="minorBidi" w:hAnsiTheme="minorBidi"/>
          <w:sz w:val="24"/>
          <w:szCs w:val="24"/>
        </w:rPr>
        <w:t>:</w:t>
      </w:r>
    </w:p>
    <w:p w:rsidR="002A1FDE" w:rsidRPr="00324D36" w:rsidRDefault="002A1FDE" w:rsidP="00324D36">
      <w:pPr>
        <w:pStyle w:val="Prrafodelista"/>
        <w:numPr>
          <w:ilvl w:val="0"/>
          <w:numId w:val="1"/>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Motive a los niños y niñas a que identifiquen sensaciones opuestas de diferentes objetos. Por ejemplo: frío-caliente-templado, áspero-liso, pesado-liviano.</w:t>
      </w:r>
    </w:p>
    <w:p w:rsidR="002A1FDE" w:rsidRPr="00324D36" w:rsidRDefault="002A1FDE" w:rsidP="00324D36">
      <w:pPr>
        <w:pStyle w:val="Prrafodelista"/>
        <w:numPr>
          <w:ilvl w:val="0"/>
          <w:numId w:val="1"/>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Pídales que miren y toquen las cualidades de diversos objetos, para identificar su textura, temperatura y peso.</w:t>
      </w:r>
    </w:p>
    <w:p w:rsidR="002A1FDE" w:rsidRPr="00324D36" w:rsidRDefault="002A1FDE" w:rsidP="00324D36">
      <w:pPr>
        <w:pStyle w:val="Prrafodelista"/>
        <w:numPr>
          <w:ilvl w:val="0"/>
          <w:numId w:val="1"/>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Solicíteles que clasifiquen objetos de acuerdo a sus propiedades (largo-corto, ancho</w:t>
      </w:r>
      <w:r w:rsidR="009C3591" w:rsidRPr="00324D36">
        <w:rPr>
          <w:rFonts w:asciiTheme="minorBidi" w:hAnsiTheme="minorBidi"/>
          <w:sz w:val="24"/>
          <w:szCs w:val="24"/>
        </w:rPr>
        <w:t xml:space="preserve"> </w:t>
      </w:r>
      <w:r w:rsidRPr="00324D36">
        <w:rPr>
          <w:rFonts w:asciiTheme="minorBidi" w:hAnsiTheme="minorBidi"/>
          <w:sz w:val="24"/>
          <w:szCs w:val="24"/>
        </w:rPr>
        <w:t>delgado).</w:t>
      </w:r>
    </w:p>
    <w:p w:rsidR="002A1FDE" w:rsidRPr="00324D36" w:rsidRDefault="002A1FDE" w:rsidP="00324D36">
      <w:pPr>
        <w:pStyle w:val="Prrafodelista"/>
        <w:numPr>
          <w:ilvl w:val="0"/>
          <w:numId w:val="1"/>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Solicíteles que, de varios objetos, reconozcan objetos familiares.</w:t>
      </w:r>
    </w:p>
    <w:p w:rsidR="002A1FDE" w:rsidRPr="00324D36" w:rsidRDefault="002A1FDE" w:rsidP="00324D36">
      <w:pPr>
        <w:pStyle w:val="Prrafodelista"/>
        <w:numPr>
          <w:ilvl w:val="0"/>
          <w:numId w:val="1"/>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Motívelos a que exploren objetos y formas familiares que se encuentran ocultas en el ambiente.</w:t>
      </w:r>
    </w:p>
    <w:p w:rsidR="002A1FDE" w:rsidRPr="00324D36" w:rsidRDefault="002A1FDE" w:rsidP="00324D36">
      <w:pPr>
        <w:pStyle w:val="Prrafodelista"/>
        <w:numPr>
          <w:ilvl w:val="0"/>
          <w:numId w:val="1"/>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Pídales que reconozcan objetos de diferentes formas geométricas abstractas de su ambiente.</w:t>
      </w:r>
    </w:p>
    <w:p w:rsidR="002A1FDE" w:rsidRDefault="002A1FDE" w:rsidP="00324D36">
      <w:pPr>
        <w:pStyle w:val="Prrafodelista"/>
        <w:numPr>
          <w:ilvl w:val="0"/>
          <w:numId w:val="1"/>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Permita que exploren e identifiquen formas para reproducirlas gráficamente</w:t>
      </w:r>
      <w:r w:rsidR="00324D36">
        <w:rPr>
          <w:rFonts w:asciiTheme="minorBidi" w:hAnsiTheme="minorBidi"/>
          <w:sz w:val="24"/>
          <w:szCs w:val="24"/>
        </w:rPr>
        <w:t>.</w:t>
      </w:r>
    </w:p>
    <w:p w:rsidR="00324D36" w:rsidRPr="00324D36" w:rsidRDefault="00324D36" w:rsidP="00324D36">
      <w:pPr>
        <w:pStyle w:val="Prrafodelista"/>
        <w:autoSpaceDE w:val="0"/>
        <w:autoSpaceDN w:val="0"/>
        <w:adjustRightInd w:val="0"/>
        <w:spacing w:after="0" w:line="240" w:lineRule="auto"/>
        <w:jc w:val="both"/>
        <w:rPr>
          <w:rFonts w:asciiTheme="minorBidi" w:hAnsiTheme="minorBidi"/>
          <w:sz w:val="24"/>
          <w:szCs w:val="24"/>
        </w:rPr>
      </w:pPr>
    </w:p>
    <w:p w:rsidR="009C3591" w:rsidRPr="00324D36" w:rsidRDefault="009C3591"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Percepción gustativa y olfativa</w:t>
      </w:r>
    </w:p>
    <w:p w:rsidR="009C3591" w:rsidRPr="00324D36" w:rsidRDefault="009C359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Debe seguirse el mismo orden utilizado para desarrollar los componentes de la percepción: toma de conciencia, discriminación y clasificación, considerando las actividades que se plantean para la percepción háptica</w:t>
      </w:r>
    </w:p>
    <w:p w:rsidR="002A1FDE" w:rsidRPr="00324D36" w:rsidRDefault="002A1FDE" w:rsidP="00324D36">
      <w:pPr>
        <w:autoSpaceDE w:val="0"/>
        <w:autoSpaceDN w:val="0"/>
        <w:adjustRightInd w:val="0"/>
        <w:spacing w:after="0" w:line="240" w:lineRule="auto"/>
        <w:jc w:val="both"/>
        <w:rPr>
          <w:rFonts w:asciiTheme="minorBidi" w:hAnsiTheme="minorBidi"/>
          <w:sz w:val="24"/>
          <w:szCs w:val="24"/>
        </w:rPr>
      </w:pPr>
    </w:p>
    <w:p w:rsidR="00183BFA" w:rsidRPr="00324D36" w:rsidRDefault="00183BFA" w:rsidP="00324D36">
      <w:pPr>
        <w:autoSpaceDE w:val="0"/>
        <w:autoSpaceDN w:val="0"/>
        <w:adjustRightInd w:val="0"/>
        <w:spacing w:after="0" w:line="240" w:lineRule="auto"/>
        <w:jc w:val="both"/>
        <w:rPr>
          <w:rFonts w:asciiTheme="minorBidi" w:hAnsiTheme="minorBidi"/>
          <w:b/>
          <w:sz w:val="24"/>
          <w:szCs w:val="24"/>
        </w:rPr>
      </w:pPr>
      <w:r w:rsidRPr="00324D36">
        <w:rPr>
          <w:rFonts w:asciiTheme="minorBidi" w:hAnsiTheme="minorBidi"/>
          <w:b/>
          <w:sz w:val="24"/>
          <w:szCs w:val="24"/>
        </w:rPr>
        <w:t>PERCEPCIÓN VISUAL.</w:t>
      </w:r>
    </w:p>
    <w:p w:rsidR="00183BFA" w:rsidRDefault="00183BFA"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Se pretende desarrollar su habilidad para reconocer e identificar</w:t>
      </w:r>
      <w:r w:rsidR="00324D36">
        <w:rPr>
          <w:rFonts w:asciiTheme="minorBidi" w:hAnsiTheme="minorBidi"/>
          <w:sz w:val="24"/>
          <w:szCs w:val="24"/>
        </w:rPr>
        <w:t xml:space="preserve"> </w:t>
      </w:r>
      <w:r w:rsidRPr="00324D36">
        <w:rPr>
          <w:rFonts w:asciiTheme="minorBidi" w:hAnsiTheme="minorBidi"/>
          <w:sz w:val="24"/>
          <w:szCs w:val="24"/>
        </w:rPr>
        <w:t>formas, tamaños, colores y ejercitar el movimiento de sus ojos y su</w:t>
      </w:r>
      <w:r w:rsidR="00324D36">
        <w:rPr>
          <w:rFonts w:asciiTheme="minorBidi" w:hAnsiTheme="minorBidi"/>
          <w:sz w:val="24"/>
          <w:szCs w:val="24"/>
        </w:rPr>
        <w:t xml:space="preserve"> </w:t>
      </w:r>
      <w:r w:rsidRPr="00324D36">
        <w:rPr>
          <w:rFonts w:asciiTheme="minorBidi" w:hAnsiTheme="minorBidi"/>
          <w:sz w:val="24"/>
          <w:szCs w:val="24"/>
        </w:rPr>
        <w:t>coordinación con la mano. La percepción de formas inicia con la</w:t>
      </w:r>
      <w:r w:rsidR="00324D36">
        <w:rPr>
          <w:rFonts w:asciiTheme="minorBidi" w:hAnsiTheme="minorBidi"/>
          <w:sz w:val="24"/>
          <w:szCs w:val="24"/>
        </w:rPr>
        <w:t xml:space="preserve"> </w:t>
      </w:r>
      <w:r w:rsidRPr="00324D36">
        <w:rPr>
          <w:rFonts w:asciiTheme="minorBidi" w:hAnsiTheme="minorBidi"/>
          <w:sz w:val="24"/>
          <w:szCs w:val="24"/>
        </w:rPr>
        <w:t>identificación de formas básicas y culmina con la identificación de</w:t>
      </w:r>
      <w:r w:rsidR="00324D36">
        <w:rPr>
          <w:rFonts w:asciiTheme="minorBidi" w:hAnsiTheme="minorBidi"/>
          <w:sz w:val="24"/>
          <w:szCs w:val="24"/>
        </w:rPr>
        <w:t xml:space="preserve"> </w:t>
      </w:r>
      <w:r w:rsidRPr="00324D36">
        <w:rPr>
          <w:rFonts w:asciiTheme="minorBidi" w:hAnsiTheme="minorBidi"/>
          <w:sz w:val="24"/>
          <w:szCs w:val="24"/>
        </w:rPr>
        <w:t>letras similares.</w:t>
      </w:r>
    </w:p>
    <w:p w:rsidR="00324D36" w:rsidRDefault="00324D36" w:rsidP="00324D36">
      <w:pPr>
        <w:autoSpaceDE w:val="0"/>
        <w:autoSpaceDN w:val="0"/>
        <w:adjustRightInd w:val="0"/>
        <w:spacing w:after="0" w:line="240" w:lineRule="auto"/>
        <w:jc w:val="both"/>
        <w:rPr>
          <w:rFonts w:asciiTheme="minorBidi" w:hAnsiTheme="minorBidi"/>
          <w:sz w:val="24"/>
          <w:szCs w:val="24"/>
        </w:rPr>
      </w:pPr>
    </w:p>
    <w:p w:rsidR="00324D36" w:rsidRDefault="00324D36" w:rsidP="00324D36">
      <w:pPr>
        <w:autoSpaceDE w:val="0"/>
        <w:autoSpaceDN w:val="0"/>
        <w:adjustRightInd w:val="0"/>
        <w:spacing w:after="0" w:line="240" w:lineRule="auto"/>
        <w:jc w:val="both"/>
        <w:rPr>
          <w:rFonts w:asciiTheme="minorBidi" w:hAnsiTheme="minorBidi"/>
          <w:sz w:val="24"/>
          <w:szCs w:val="24"/>
        </w:rPr>
      </w:pPr>
    </w:p>
    <w:p w:rsidR="00324D36" w:rsidRDefault="00324D36" w:rsidP="00324D36">
      <w:pPr>
        <w:autoSpaceDE w:val="0"/>
        <w:autoSpaceDN w:val="0"/>
        <w:adjustRightInd w:val="0"/>
        <w:spacing w:after="0" w:line="240" w:lineRule="auto"/>
        <w:jc w:val="both"/>
        <w:rPr>
          <w:rFonts w:asciiTheme="minorBidi" w:hAnsiTheme="minorBidi"/>
          <w:sz w:val="24"/>
          <w:szCs w:val="24"/>
        </w:rPr>
      </w:pPr>
    </w:p>
    <w:p w:rsidR="00324D36" w:rsidRPr="00324D36" w:rsidRDefault="00324D36" w:rsidP="00324D36">
      <w:pPr>
        <w:autoSpaceDE w:val="0"/>
        <w:autoSpaceDN w:val="0"/>
        <w:adjustRightInd w:val="0"/>
        <w:spacing w:after="0" w:line="240" w:lineRule="auto"/>
        <w:jc w:val="both"/>
        <w:rPr>
          <w:rFonts w:asciiTheme="minorBidi" w:hAnsiTheme="minorBidi"/>
          <w:sz w:val="24"/>
          <w:szCs w:val="24"/>
        </w:rPr>
      </w:pPr>
    </w:p>
    <w:p w:rsidR="003B0AB6" w:rsidRPr="00324D36" w:rsidRDefault="003B0AB6" w:rsidP="00324D36">
      <w:pPr>
        <w:jc w:val="both"/>
        <w:rPr>
          <w:rFonts w:asciiTheme="minorBidi" w:hAnsiTheme="minorBidi"/>
          <w:b/>
          <w:sz w:val="24"/>
          <w:szCs w:val="24"/>
        </w:rPr>
      </w:pPr>
      <w:r w:rsidRPr="00324D36">
        <w:rPr>
          <w:rFonts w:asciiTheme="minorBidi" w:hAnsiTheme="minorBidi"/>
          <w:b/>
          <w:sz w:val="24"/>
          <w:szCs w:val="24"/>
        </w:rPr>
        <w:lastRenderedPageBreak/>
        <w:t>Actividades:</w:t>
      </w:r>
    </w:p>
    <w:p w:rsidR="003B0AB6" w:rsidRPr="00324D36" w:rsidRDefault="003B0AB6" w:rsidP="00324D36">
      <w:pPr>
        <w:pStyle w:val="Prrafodelista"/>
        <w:numPr>
          <w:ilvl w:val="0"/>
          <w:numId w:val="2"/>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Proporcione un cuadro grande con figuras familiares para que lean de izquierda a derecha diferentes dibujos, como: carro, casa, muñeca, elote, vaso y otros.</w:t>
      </w:r>
    </w:p>
    <w:p w:rsidR="003B0AB6" w:rsidRPr="00324D36" w:rsidRDefault="003B0AB6" w:rsidP="00324D36">
      <w:pPr>
        <w:pStyle w:val="Prrafodelista"/>
        <w:numPr>
          <w:ilvl w:val="0"/>
          <w:numId w:val="2"/>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Presénteles una lámina grande con diferentes colores para que los lean de izquierda a derecha. Por ejemplo: rojo, amarillo, azul, verde, etc.</w:t>
      </w:r>
    </w:p>
    <w:p w:rsidR="003B0AB6" w:rsidRPr="00324D36" w:rsidRDefault="003B0AB6" w:rsidP="00324D36">
      <w:pPr>
        <w:pStyle w:val="Prrafodelista"/>
        <w:numPr>
          <w:ilvl w:val="0"/>
          <w:numId w:val="2"/>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Dibuje esquemas de objetos punteados y pida a los niños y niñas que unan los puntos con trazos continuos y seguros, sin levantar el lápiz o crayón.</w:t>
      </w:r>
    </w:p>
    <w:p w:rsidR="003B0AB6" w:rsidRPr="00324D36" w:rsidRDefault="003B0AB6" w:rsidP="00324D36">
      <w:pPr>
        <w:pStyle w:val="Prrafodelista"/>
        <w:numPr>
          <w:ilvl w:val="0"/>
          <w:numId w:val="2"/>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Realice dibujos de laberintos con caminos de fácil entrada y salida.</w:t>
      </w:r>
    </w:p>
    <w:p w:rsidR="003B0AB6" w:rsidRPr="00324D36" w:rsidRDefault="003B0AB6" w:rsidP="00324D36">
      <w:pPr>
        <w:pStyle w:val="Prrafodelista"/>
        <w:numPr>
          <w:ilvl w:val="0"/>
          <w:numId w:val="2"/>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Realice dictado de diferentes dibujos, por ejemplo: les pide que dibujen un carro, una flor, una mano y otros.</w:t>
      </w:r>
    </w:p>
    <w:p w:rsidR="003B0AB6" w:rsidRPr="00324D36" w:rsidRDefault="003B0AB6" w:rsidP="00324D36">
      <w:pPr>
        <w:pStyle w:val="Prrafodelista"/>
        <w:numPr>
          <w:ilvl w:val="0"/>
          <w:numId w:val="2"/>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Elabore dibujos de laberintos con caminos complicados y enredados para encontrar la salida.</w:t>
      </w:r>
    </w:p>
    <w:p w:rsidR="003B0AB6" w:rsidRPr="00324D36" w:rsidRDefault="003B0AB6" w:rsidP="00324D36">
      <w:pPr>
        <w:pStyle w:val="Prrafodelista"/>
        <w:numPr>
          <w:ilvl w:val="0"/>
          <w:numId w:val="2"/>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Pídales que tracen líneas cambiando la dirección, por ejemplo: una línea que va hacia la derecha y luego da vuelta hacia arriba y después va hacia la </w:t>
      </w:r>
      <w:r w:rsidR="00324D36">
        <w:rPr>
          <w:rFonts w:asciiTheme="minorBidi" w:hAnsiTheme="minorBidi"/>
          <w:sz w:val="24"/>
          <w:szCs w:val="24"/>
        </w:rPr>
        <w:t>izquierda.</w:t>
      </w:r>
    </w:p>
    <w:p w:rsidR="003B0AB6" w:rsidRPr="00324D36" w:rsidRDefault="003B0AB6" w:rsidP="00324D36">
      <w:pPr>
        <w:pStyle w:val="Prrafodelista"/>
        <w:numPr>
          <w:ilvl w:val="0"/>
          <w:numId w:val="2"/>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Motíveles a que tracen líneas horizontales en su cuaderno o en hojas de papel.</w:t>
      </w:r>
    </w:p>
    <w:p w:rsidR="003B0AB6" w:rsidRPr="00324D36" w:rsidRDefault="003B0AB6" w:rsidP="00324D36">
      <w:pPr>
        <w:pStyle w:val="Prrafodelista"/>
        <w:numPr>
          <w:ilvl w:val="0"/>
          <w:numId w:val="2"/>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Pídales que, en su cuaderno o en hojas, tracen líneas verticales de arriba hacia abajo.</w:t>
      </w:r>
    </w:p>
    <w:p w:rsidR="003B0AB6" w:rsidRPr="00324D36" w:rsidRDefault="003B0AB6" w:rsidP="00324D36">
      <w:pPr>
        <w:pStyle w:val="Prrafodelista"/>
        <w:numPr>
          <w:ilvl w:val="0"/>
          <w:numId w:val="2"/>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Solicíteles que elaboren formas repetitivas de objetos, para formar patrones: círculo, círculo, círculo; triángulo, triángulo, triángulo,</w:t>
      </w:r>
    </w:p>
    <w:p w:rsidR="00183BFA" w:rsidRDefault="003B0AB6" w:rsidP="00324D36">
      <w:pPr>
        <w:pStyle w:val="Prrafodelista"/>
        <w:numPr>
          <w:ilvl w:val="0"/>
          <w:numId w:val="2"/>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Suba el nivel de complejidad en el patrón: círculo, cuadrado, círculo, cuadrado, etc. Luego, tres </w:t>
      </w:r>
      <w:r w:rsidR="00324D36" w:rsidRPr="00324D36">
        <w:rPr>
          <w:rFonts w:asciiTheme="minorBidi" w:hAnsiTheme="minorBidi"/>
          <w:sz w:val="24"/>
          <w:szCs w:val="24"/>
        </w:rPr>
        <w:t>figuras. izquierda</w:t>
      </w:r>
      <w:r w:rsidRPr="00324D36">
        <w:rPr>
          <w:rFonts w:asciiTheme="minorBidi" w:hAnsiTheme="minorBidi"/>
          <w:sz w:val="24"/>
          <w:szCs w:val="24"/>
        </w:rPr>
        <w:t>.)</w:t>
      </w:r>
    </w:p>
    <w:p w:rsidR="00324D36" w:rsidRPr="00324D36" w:rsidRDefault="00324D36" w:rsidP="00324D36">
      <w:pPr>
        <w:pStyle w:val="Prrafodelista"/>
        <w:autoSpaceDE w:val="0"/>
        <w:autoSpaceDN w:val="0"/>
        <w:adjustRightInd w:val="0"/>
        <w:spacing w:after="0" w:line="240" w:lineRule="auto"/>
        <w:jc w:val="both"/>
        <w:rPr>
          <w:rFonts w:asciiTheme="minorBidi" w:hAnsiTheme="minorBidi"/>
          <w:sz w:val="24"/>
          <w:szCs w:val="24"/>
        </w:rPr>
      </w:pPr>
    </w:p>
    <w:p w:rsidR="000A38C3" w:rsidRPr="00324D36" w:rsidRDefault="000A38C3" w:rsidP="00324D36">
      <w:pPr>
        <w:autoSpaceDE w:val="0"/>
        <w:autoSpaceDN w:val="0"/>
        <w:adjustRightInd w:val="0"/>
        <w:spacing w:after="0" w:line="240" w:lineRule="auto"/>
        <w:jc w:val="both"/>
        <w:rPr>
          <w:rFonts w:asciiTheme="minorBidi" w:hAnsiTheme="minorBidi"/>
          <w:b/>
          <w:sz w:val="24"/>
          <w:szCs w:val="24"/>
        </w:rPr>
      </w:pPr>
      <w:r w:rsidRPr="00324D36">
        <w:rPr>
          <w:rFonts w:asciiTheme="minorBidi" w:hAnsiTheme="minorBidi"/>
          <w:b/>
          <w:sz w:val="24"/>
          <w:szCs w:val="24"/>
        </w:rPr>
        <w:t>Exploración de elementos</w:t>
      </w:r>
      <w:r w:rsidRPr="00324D36">
        <w:rPr>
          <w:rFonts w:asciiTheme="minorBidi" w:hAnsiTheme="minorBidi"/>
          <w:b/>
          <w:sz w:val="24"/>
          <w:szCs w:val="24"/>
        </w:rPr>
        <w:tab/>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Reconocimiento de objetos y substancias familiares sin ver.</w:t>
      </w:r>
      <w:r w:rsidRPr="00324D36">
        <w:rPr>
          <w:rFonts w:asciiTheme="minorBidi" w:hAnsiTheme="minorBidi"/>
          <w:sz w:val="24"/>
          <w:szCs w:val="24"/>
        </w:rPr>
        <w:tab/>
        <w:t xml:space="preserve"> </w:t>
      </w:r>
    </w:p>
    <w:p w:rsidR="000A38C3"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Reconocimiento de objetos complejos y de formas </w:t>
      </w:r>
      <w:r w:rsidR="00324D36">
        <w:rPr>
          <w:rFonts w:asciiTheme="minorBidi" w:hAnsiTheme="minorBidi"/>
          <w:sz w:val="24"/>
          <w:szCs w:val="24"/>
        </w:rPr>
        <w:t>geométricas abstractas sin ver.</w:t>
      </w:r>
      <w:r w:rsidRPr="00324D36">
        <w:rPr>
          <w:rFonts w:asciiTheme="minorBidi" w:hAnsiTheme="minorBidi"/>
          <w:sz w:val="24"/>
          <w:szCs w:val="24"/>
        </w:rPr>
        <w:t xml:space="preserve"> Reconocimiento de objetos y substancias no comunes a través del gusto y el olfato.</w:t>
      </w:r>
    </w:p>
    <w:p w:rsidR="00324D36" w:rsidRPr="00324D36" w:rsidRDefault="00324D36" w:rsidP="00324D36">
      <w:pPr>
        <w:autoSpaceDE w:val="0"/>
        <w:autoSpaceDN w:val="0"/>
        <w:adjustRightInd w:val="0"/>
        <w:spacing w:after="0" w:line="240" w:lineRule="auto"/>
        <w:jc w:val="both"/>
        <w:rPr>
          <w:rFonts w:asciiTheme="minorBidi" w:hAnsiTheme="minorBidi"/>
          <w:sz w:val="24"/>
          <w:szCs w:val="24"/>
        </w:rPr>
      </w:pPr>
    </w:p>
    <w:p w:rsidR="0076366C" w:rsidRPr="00324D36" w:rsidRDefault="0076366C"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Direccionalidad:</w:t>
      </w:r>
    </w:p>
    <w:p w:rsidR="0076366C" w:rsidRPr="00324D36" w:rsidRDefault="0076366C"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Significa desarrollar el movimiento progresivo de ambos ojos de arriba hacia abajo y de izquierda a derecha.</w:t>
      </w:r>
    </w:p>
    <w:p w:rsidR="0076366C" w:rsidRPr="00324D36" w:rsidRDefault="0076366C"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Implicaciones para el desarrollo del niño y la niña:</w:t>
      </w:r>
    </w:p>
    <w:p w:rsidR="0076366C" w:rsidRPr="00324D36" w:rsidRDefault="0076366C" w:rsidP="00324D36">
      <w:pPr>
        <w:autoSpaceDE w:val="0"/>
        <w:autoSpaceDN w:val="0"/>
        <w:adjustRightInd w:val="0"/>
        <w:spacing w:after="0" w:line="240" w:lineRule="auto"/>
        <w:jc w:val="both"/>
        <w:rPr>
          <w:rFonts w:asciiTheme="minorBidi" w:hAnsiTheme="minorBidi"/>
          <w:b/>
          <w:sz w:val="24"/>
          <w:szCs w:val="24"/>
        </w:rPr>
      </w:pPr>
      <w:r w:rsidRPr="00324D36">
        <w:rPr>
          <w:rFonts w:asciiTheme="minorBidi" w:hAnsiTheme="minorBidi"/>
          <w:sz w:val="24"/>
          <w:szCs w:val="24"/>
          <w:lang w:bidi="he-IL"/>
        </w:rPr>
        <w:t>Habituar los ojos al movimiento que exige la lectura: de izquierda a derecha y de arriba hacia abajo.</w:t>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Movimientos progresivos de izquierda – derecha</w:t>
      </w:r>
      <w:r w:rsidRPr="00324D36">
        <w:rPr>
          <w:rFonts w:asciiTheme="minorBidi" w:hAnsiTheme="minorBidi"/>
          <w:sz w:val="24"/>
          <w:szCs w:val="24"/>
        </w:rPr>
        <w:tab/>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Movimientos progresivos con cambios de dirección</w:t>
      </w:r>
      <w:r w:rsidRPr="00324D36">
        <w:rPr>
          <w:rFonts w:asciiTheme="minorBidi" w:hAnsiTheme="minorBidi"/>
          <w:sz w:val="24"/>
          <w:szCs w:val="24"/>
        </w:rPr>
        <w:tab/>
        <w:t xml:space="preserve"> </w:t>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Movimientos direccionales continuos y disociados</w:t>
      </w:r>
      <w:r w:rsidRPr="00324D36">
        <w:rPr>
          <w:rFonts w:asciiTheme="minorBidi" w:hAnsiTheme="minorBidi"/>
          <w:sz w:val="24"/>
          <w:szCs w:val="24"/>
        </w:rPr>
        <w:tab/>
      </w:r>
    </w:p>
    <w:p w:rsidR="0076366C" w:rsidRPr="00324D36" w:rsidRDefault="0076366C"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Actividades</w:t>
      </w:r>
      <w:r w:rsidRPr="00324D36">
        <w:rPr>
          <w:rFonts w:asciiTheme="minorBidi" w:hAnsiTheme="minorBidi"/>
          <w:sz w:val="24"/>
          <w:szCs w:val="24"/>
          <w:lang w:bidi="he-IL"/>
        </w:rPr>
        <w:t>:</w:t>
      </w:r>
    </w:p>
    <w:p w:rsidR="00324D36" w:rsidRPr="00324D36" w:rsidRDefault="0076366C" w:rsidP="00324D36">
      <w:pPr>
        <w:pStyle w:val="Prrafodelista"/>
        <w:numPr>
          <w:ilvl w:val="0"/>
          <w:numId w:val="7"/>
        </w:num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xml:space="preserve">Proporcione un cuadro grande con figuras familiares para que lean de </w:t>
      </w:r>
    </w:p>
    <w:p w:rsidR="0076366C" w:rsidRPr="00324D36" w:rsidRDefault="0076366C" w:rsidP="00324D36">
      <w:pPr>
        <w:pStyle w:val="Prrafodelista"/>
        <w:autoSpaceDE w:val="0"/>
        <w:autoSpaceDN w:val="0"/>
        <w:adjustRightInd w:val="0"/>
        <w:spacing w:after="0" w:line="240" w:lineRule="auto"/>
        <w:ind w:left="1125"/>
        <w:jc w:val="both"/>
        <w:rPr>
          <w:rFonts w:asciiTheme="minorBidi" w:hAnsiTheme="minorBidi"/>
          <w:sz w:val="24"/>
          <w:szCs w:val="24"/>
          <w:lang w:bidi="he-IL"/>
        </w:rPr>
      </w:pPr>
      <w:proofErr w:type="gramStart"/>
      <w:r w:rsidRPr="00324D36">
        <w:rPr>
          <w:rFonts w:asciiTheme="minorBidi" w:hAnsiTheme="minorBidi"/>
          <w:sz w:val="24"/>
          <w:szCs w:val="24"/>
          <w:lang w:bidi="he-IL"/>
        </w:rPr>
        <w:t>izquierda</w:t>
      </w:r>
      <w:proofErr w:type="gramEnd"/>
      <w:r w:rsidRPr="00324D36">
        <w:rPr>
          <w:rFonts w:asciiTheme="minorBidi" w:hAnsiTheme="minorBidi"/>
          <w:sz w:val="24"/>
          <w:szCs w:val="24"/>
          <w:lang w:bidi="he-IL"/>
        </w:rPr>
        <w:t xml:space="preserve"> a derecha diferentes dibujos, como: carro, casa, muñeca, elote, vaso y otros.</w:t>
      </w:r>
    </w:p>
    <w:p w:rsidR="0076366C" w:rsidRDefault="0076366C" w:rsidP="00324D36">
      <w:pPr>
        <w:pStyle w:val="Prrafodelista"/>
        <w:numPr>
          <w:ilvl w:val="0"/>
          <w:numId w:val="7"/>
        </w:num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Presénteles una lámina grande con diferentes colores para que los lean de izquierda a derecha. Por ejemplo: rojo, amarillo, azul, verde, etc.</w:t>
      </w:r>
    </w:p>
    <w:p w:rsidR="0076366C" w:rsidRDefault="0076366C" w:rsidP="00324D36">
      <w:pPr>
        <w:pStyle w:val="Prrafodelista"/>
        <w:numPr>
          <w:ilvl w:val="0"/>
          <w:numId w:val="7"/>
        </w:num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lastRenderedPageBreak/>
        <w:t>Dibuje esquemas de objetos punteados y pida a los niños y niñas que unan</w:t>
      </w:r>
      <w:r w:rsidR="00324D36">
        <w:rPr>
          <w:rFonts w:asciiTheme="minorBidi" w:hAnsiTheme="minorBidi"/>
          <w:sz w:val="24"/>
          <w:szCs w:val="24"/>
          <w:lang w:bidi="he-IL"/>
        </w:rPr>
        <w:t xml:space="preserve"> </w:t>
      </w:r>
      <w:r w:rsidRPr="00324D36">
        <w:rPr>
          <w:rFonts w:asciiTheme="minorBidi" w:hAnsiTheme="minorBidi"/>
          <w:sz w:val="24"/>
          <w:szCs w:val="24"/>
          <w:lang w:bidi="he-IL"/>
        </w:rPr>
        <w:t>los puntos con trazos continuos y seguros, sin levantar el lápiz o crayón.</w:t>
      </w:r>
    </w:p>
    <w:p w:rsidR="0076366C" w:rsidRDefault="0076366C" w:rsidP="00324D36">
      <w:pPr>
        <w:pStyle w:val="Prrafodelista"/>
        <w:numPr>
          <w:ilvl w:val="0"/>
          <w:numId w:val="7"/>
        </w:num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xml:space="preserve"> Realice dibujos de laberintos con caminos de fácil entrada y salida.</w:t>
      </w:r>
    </w:p>
    <w:p w:rsidR="0076366C" w:rsidRDefault="0076366C" w:rsidP="00324D36">
      <w:pPr>
        <w:pStyle w:val="Prrafodelista"/>
        <w:numPr>
          <w:ilvl w:val="0"/>
          <w:numId w:val="7"/>
        </w:num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xml:space="preserve"> Realice dictado de diferentes dibujos, por ejemplo: les pide que dibujen un carro, una flor, una mano y otros.</w:t>
      </w:r>
    </w:p>
    <w:p w:rsidR="0076366C" w:rsidRDefault="0076366C" w:rsidP="00324D36">
      <w:pPr>
        <w:pStyle w:val="Prrafodelista"/>
        <w:numPr>
          <w:ilvl w:val="0"/>
          <w:numId w:val="7"/>
        </w:num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xml:space="preserve"> Elabore dibujos de laberintos con caminos complicados y enredados para encontrar la salida.</w:t>
      </w:r>
    </w:p>
    <w:p w:rsidR="0076366C" w:rsidRDefault="0076366C" w:rsidP="00324D36">
      <w:pPr>
        <w:pStyle w:val="Prrafodelista"/>
        <w:numPr>
          <w:ilvl w:val="0"/>
          <w:numId w:val="7"/>
        </w:num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xml:space="preserve"> Pídales que tracen líneas cambiando la dirección, por ejemplo: una línea que va hacia la derecha y luego da vuelta hacia arriba y después va hacia la izquierda.)</w:t>
      </w:r>
    </w:p>
    <w:p w:rsidR="0076366C" w:rsidRDefault="0076366C" w:rsidP="00324D36">
      <w:pPr>
        <w:pStyle w:val="Prrafodelista"/>
        <w:numPr>
          <w:ilvl w:val="0"/>
          <w:numId w:val="7"/>
        </w:num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xml:space="preserve"> Motíveles a que tracen líneas horizontales </w:t>
      </w:r>
      <w:proofErr w:type="spellStart"/>
      <w:r w:rsidRPr="00324D36">
        <w:rPr>
          <w:rFonts w:asciiTheme="minorBidi" w:hAnsiTheme="minorBidi"/>
          <w:sz w:val="24"/>
          <w:szCs w:val="24"/>
          <w:lang w:bidi="he-IL"/>
        </w:rPr>
        <w:t>ensu</w:t>
      </w:r>
      <w:proofErr w:type="spellEnd"/>
      <w:r w:rsidRPr="00324D36">
        <w:rPr>
          <w:rFonts w:asciiTheme="minorBidi" w:hAnsiTheme="minorBidi"/>
          <w:sz w:val="24"/>
          <w:szCs w:val="24"/>
          <w:lang w:bidi="he-IL"/>
        </w:rPr>
        <w:t xml:space="preserve"> cuaderno o en hojas de papel.</w:t>
      </w:r>
    </w:p>
    <w:p w:rsidR="0076366C" w:rsidRDefault="0076366C" w:rsidP="00324D36">
      <w:pPr>
        <w:pStyle w:val="Prrafodelista"/>
        <w:numPr>
          <w:ilvl w:val="0"/>
          <w:numId w:val="7"/>
        </w:num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Pídales que, en su cuaderno o en hojas, tracen líneas verticales de arriba hacia abajo.</w:t>
      </w:r>
    </w:p>
    <w:p w:rsidR="0076366C" w:rsidRDefault="0076366C" w:rsidP="00324D36">
      <w:pPr>
        <w:pStyle w:val="Prrafodelista"/>
        <w:numPr>
          <w:ilvl w:val="0"/>
          <w:numId w:val="7"/>
        </w:num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Solicíteles que elaboren formas repetitivas de objetos, para formar patrones: círculo, círculo, círculo; triángulo, triángulo, triángulo,</w:t>
      </w:r>
    </w:p>
    <w:p w:rsidR="0076366C" w:rsidRPr="00324D36" w:rsidRDefault="0076366C" w:rsidP="00324D36">
      <w:pPr>
        <w:pStyle w:val="Prrafodelista"/>
        <w:numPr>
          <w:ilvl w:val="0"/>
          <w:numId w:val="7"/>
        </w:num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Suba el nivel de complejidad en el patrón: círculo, cuadrado, círculo, cuadrado, etc. Luego, tres figuras.</w:t>
      </w:r>
    </w:p>
    <w:p w:rsidR="000A38C3" w:rsidRPr="00324D36" w:rsidRDefault="000A38C3" w:rsidP="00324D36">
      <w:pPr>
        <w:autoSpaceDE w:val="0"/>
        <w:autoSpaceDN w:val="0"/>
        <w:adjustRightInd w:val="0"/>
        <w:spacing w:after="0" w:line="240" w:lineRule="auto"/>
        <w:jc w:val="both"/>
        <w:rPr>
          <w:rFonts w:asciiTheme="minorBidi" w:hAnsiTheme="minorBidi"/>
          <w:b/>
          <w:sz w:val="24"/>
          <w:szCs w:val="24"/>
        </w:rPr>
      </w:pPr>
    </w:p>
    <w:p w:rsidR="0076366C" w:rsidRPr="00324D36" w:rsidRDefault="0076366C" w:rsidP="00324D36">
      <w:pPr>
        <w:autoSpaceDE w:val="0"/>
        <w:autoSpaceDN w:val="0"/>
        <w:adjustRightInd w:val="0"/>
        <w:spacing w:after="0" w:line="240" w:lineRule="auto"/>
        <w:jc w:val="both"/>
        <w:rPr>
          <w:rFonts w:asciiTheme="minorBidi" w:hAnsiTheme="minorBidi"/>
          <w:b/>
          <w:sz w:val="24"/>
          <w:szCs w:val="24"/>
        </w:rPr>
      </w:pPr>
      <w:r w:rsidRPr="00324D36">
        <w:rPr>
          <w:rFonts w:asciiTheme="minorBidi" w:hAnsiTheme="minorBidi"/>
          <w:b/>
          <w:bCs/>
          <w:sz w:val="24"/>
          <w:szCs w:val="24"/>
          <w:lang w:bidi="he-IL"/>
        </w:rPr>
        <w:t xml:space="preserve">Motilidad ocular: </w:t>
      </w:r>
      <w:r w:rsidRPr="00324D36">
        <w:rPr>
          <w:rFonts w:asciiTheme="minorBidi" w:hAnsiTheme="minorBidi"/>
          <w:sz w:val="24"/>
          <w:szCs w:val="24"/>
          <w:lang w:bidi="he-IL"/>
        </w:rPr>
        <w:t>(Mover los ojos sin mover la cabeza, siguiendo un objeto)</w:t>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Movimientos binoculares coordinados al seguir objetos.</w:t>
      </w:r>
      <w:r w:rsidRPr="00324D36">
        <w:rPr>
          <w:rFonts w:asciiTheme="minorBidi" w:hAnsiTheme="minorBidi"/>
          <w:sz w:val="24"/>
          <w:szCs w:val="24"/>
        </w:rPr>
        <w:tab/>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Focalización binocular de objetos en movimiento.</w:t>
      </w:r>
      <w:r w:rsidRPr="00324D36">
        <w:rPr>
          <w:rFonts w:asciiTheme="minorBidi" w:hAnsiTheme="minorBidi"/>
          <w:sz w:val="24"/>
          <w:szCs w:val="24"/>
        </w:rPr>
        <w:tab/>
        <w:t xml:space="preserve"> </w:t>
      </w:r>
    </w:p>
    <w:p w:rsidR="00F56BFE"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Focalización binocular alterna</w:t>
      </w:r>
      <w:r w:rsidRPr="00324D36">
        <w:rPr>
          <w:rFonts w:asciiTheme="minorBidi" w:hAnsiTheme="minorBidi"/>
          <w:sz w:val="24"/>
          <w:szCs w:val="24"/>
        </w:rPr>
        <w:tab/>
      </w:r>
    </w:p>
    <w:p w:rsidR="00F56BFE" w:rsidRDefault="00F56BFE" w:rsidP="00324D36">
      <w:pPr>
        <w:autoSpaceDE w:val="0"/>
        <w:autoSpaceDN w:val="0"/>
        <w:adjustRightInd w:val="0"/>
        <w:spacing w:after="0" w:line="240" w:lineRule="auto"/>
        <w:jc w:val="both"/>
        <w:rPr>
          <w:rFonts w:asciiTheme="minorBidi" w:hAnsiTheme="minorBidi"/>
          <w:b/>
          <w:sz w:val="24"/>
          <w:szCs w:val="24"/>
        </w:rPr>
      </w:pPr>
      <w:r w:rsidRPr="00324D36">
        <w:rPr>
          <w:rFonts w:asciiTheme="minorBidi" w:hAnsiTheme="minorBidi"/>
          <w:b/>
          <w:sz w:val="24"/>
          <w:szCs w:val="24"/>
        </w:rPr>
        <w:t>ACTIVIDADES</w:t>
      </w:r>
      <w:r w:rsidR="00324D36">
        <w:rPr>
          <w:rFonts w:asciiTheme="minorBidi" w:hAnsiTheme="minorBidi"/>
          <w:b/>
          <w:sz w:val="24"/>
          <w:szCs w:val="24"/>
        </w:rPr>
        <w:t>:</w:t>
      </w:r>
    </w:p>
    <w:p w:rsidR="00324D36" w:rsidRPr="00324D36" w:rsidRDefault="00324D36" w:rsidP="00324D36">
      <w:pPr>
        <w:autoSpaceDE w:val="0"/>
        <w:autoSpaceDN w:val="0"/>
        <w:adjustRightInd w:val="0"/>
        <w:spacing w:after="0" w:line="240" w:lineRule="auto"/>
        <w:jc w:val="both"/>
        <w:rPr>
          <w:rFonts w:asciiTheme="minorBidi" w:hAnsiTheme="minorBidi"/>
          <w:b/>
          <w:sz w:val="24"/>
          <w:szCs w:val="24"/>
        </w:rPr>
      </w:pPr>
    </w:p>
    <w:p w:rsidR="00F56BFE" w:rsidRDefault="00F56BFE" w:rsidP="00324D36">
      <w:pPr>
        <w:pStyle w:val="Prrafodelista"/>
        <w:numPr>
          <w:ilvl w:val="0"/>
          <w:numId w:val="8"/>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Láncele una pelota y pídale al niño o niña que siga la trayectoria de la pelota con los ojos, sin mover la cabeza.</w:t>
      </w:r>
    </w:p>
    <w:p w:rsidR="00324D36" w:rsidRPr="00324D36" w:rsidRDefault="00F56BFE" w:rsidP="00324D36">
      <w:pPr>
        <w:pStyle w:val="Prrafodelista"/>
        <w:numPr>
          <w:ilvl w:val="0"/>
          <w:numId w:val="8"/>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Indique que leerán colores o figuras en hojas, siguiendo el mecanismo de </w:t>
      </w:r>
    </w:p>
    <w:p w:rsidR="00F56BFE" w:rsidRDefault="00324D36" w:rsidP="00324D36">
      <w:pPr>
        <w:autoSpaceDE w:val="0"/>
        <w:autoSpaceDN w:val="0"/>
        <w:adjustRightInd w:val="0"/>
        <w:spacing w:after="0" w:line="240" w:lineRule="auto"/>
        <w:jc w:val="both"/>
        <w:rPr>
          <w:rFonts w:asciiTheme="minorBidi" w:hAnsiTheme="minorBidi"/>
          <w:sz w:val="24"/>
          <w:szCs w:val="24"/>
        </w:rPr>
      </w:pPr>
      <w:r>
        <w:rPr>
          <w:rFonts w:asciiTheme="minorBidi" w:hAnsiTheme="minorBidi"/>
          <w:sz w:val="24"/>
          <w:szCs w:val="24"/>
        </w:rPr>
        <w:t xml:space="preserve">           </w:t>
      </w:r>
      <w:r w:rsidRPr="00324D36">
        <w:rPr>
          <w:rFonts w:asciiTheme="minorBidi" w:hAnsiTheme="minorBidi"/>
          <w:sz w:val="24"/>
          <w:szCs w:val="24"/>
        </w:rPr>
        <w:t>L</w:t>
      </w:r>
      <w:r w:rsidR="00F56BFE" w:rsidRPr="00324D36">
        <w:rPr>
          <w:rFonts w:asciiTheme="minorBidi" w:hAnsiTheme="minorBidi"/>
          <w:sz w:val="24"/>
          <w:szCs w:val="24"/>
        </w:rPr>
        <w:t>a</w:t>
      </w:r>
      <w:r>
        <w:rPr>
          <w:rFonts w:asciiTheme="minorBidi" w:hAnsiTheme="minorBidi"/>
          <w:sz w:val="24"/>
          <w:szCs w:val="24"/>
        </w:rPr>
        <w:t xml:space="preserve"> </w:t>
      </w:r>
      <w:r w:rsidR="00F56BFE" w:rsidRPr="00324D36">
        <w:rPr>
          <w:rFonts w:asciiTheme="minorBidi" w:hAnsiTheme="minorBidi"/>
          <w:sz w:val="24"/>
          <w:szCs w:val="24"/>
        </w:rPr>
        <w:t>lectura (izquierda-derecha, arriba-abajo</w:t>
      </w:r>
      <w:r>
        <w:rPr>
          <w:rFonts w:asciiTheme="minorBidi" w:hAnsiTheme="minorBidi"/>
          <w:sz w:val="24"/>
          <w:szCs w:val="24"/>
        </w:rPr>
        <w:t>).</w:t>
      </w:r>
    </w:p>
    <w:p w:rsidR="00F56BFE" w:rsidRDefault="00324D36" w:rsidP="00324D36">
      <w:pPr>
        <w:pStyle w:val="Prrafodelista"/>
        <w:numPr>
          <w:ilvl w:val="0"/>
          <w:numId w:val="8"/>
        </w:numPr>
        <w:autoSpaceDE w:val="0"/>
        <w:autoSpaceDN w:val="0"/>
        <w:adjustRightInd w:val="0"/>
        <w:spacing w:after="0" w:line="240" w:lineRule="auto"/>
        <w:jc w:val="both"/>
        <w:rPr>
          <w:rFonts w:asciiTheme="minorBidi" w:hAnsiTheme="minorBidi"/>
          <w:sz w:val="24"/>
          <w:szCs w:val="24"/>
        </w:rPr>
      </w:pPr>
      <w:r>
        <w:rPr>
          <w:rFonts w:asciiTheme="minorBidi" w:hAnsiTheme="minorBidi"/>
          <w:sz w:val="24"/>
          <w:szCs w:val="24"/>
        </w:rPr>
        <w:t xml:space="preserve"> </w:t>
      </w:r>
      <w:r w:rsidRPr="00324D36">
        <w:rPr>
          <w:rFonts w:asciiTheme="minorBidi" w:hAnsiTheme="minorBidi"/>
          <w:sz w:val="24"/>
          <w:szCs w:val="24"/>
        </w:rPr>
        <w:t xml:space="preserve"> </w:t>
      </w:r>
      <w:r w:rsidR="00F56BFE" w:rsidRPr="00324D36">
        <w:rPr>
          <w:rFonts w:asciiTheme="minorBidi" w:hAnsiTheme="minorBidi"/>
          <w:sz w:val="24"/>
          <w:szCs w:val="24"/>
        </w:rPr>
        <w:t>Indíqueles que seguirán con la vista trazos de diferentes figuras geométricas.</w:t>
      </w:r>
    </w:p>
    <w:p w:rsidR="00F56BFE" w:rsidRDefault="00F56BFE" w:rsidP="00324D36">
      <w:pPr>
        <w:pStyle w:val="Prrafodelista"/>
        <w:numPr>
          <w:ilvl w:val="0"/>
          <w:numId w:val="8"/>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Pídales que observen las ilustraciones a través de la punta de un lápiz.</w:t>
      </w:r>
    </w:p>
    <w:p w:rsidR="00F56BFE" w:rsidRPr="00324D36" w:rsidRDefault="00F56BFE" w:rsidP="00324D36">
      <w:pPr>
        <w:pStyle w:val="Prrafodelista"/>
        <w:numPr>
          <w:ilvl w:val="0"/>
          <w:numId w:val="8"/>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Láncele una pelota y pídale al niño o niña que siga la trayectoria de la pelota con los ojos, sin mover la cabeza. </w:t>
      </w:r>
    </w:p>
    <w:p w:rsidR="00F56BFE" w:rsidRPr="00324D36" w:rsidRDefault="00F56BFE" w:rsidP="00324D36">
      <w:pPr>
        <w:autoSpaceDE w:val="0"/>
        <w:autoSpaceDN w:val="0"/>
        <w:adjustRightInd w:val="0"/>
        <w:spacing w:after="0" w:line="240" w:lineRule="auto"/>
        <w:jc w:val="both"/>
        <w:rPr>
          <w:rFonts w:asciiTheme="minorBidi" w:hAnsiTheme="minorBidi"/>
          <w:sz w:val="24"/>
          <w:szCs w:val="24"/>
        </w:rPr>
      </w:pPr>
    </w:p>
    <w:p w:rsidR="000A38C3" w:rsidRPr="00324D36" w:rsidRDefault="000A38C3" w:rsidP="00324D36">
      <w:pPr>
        <w:autoSpaceDE w:val="0"/>
        <w:autoSpaceDN w:val="0"/>
        <w:adjustRightInd w:val="0"/>
        <w:spacing w:after="0" w:line="240" w:lineRule="auto"/>
        <w:jc w:val="both"/>
        <w:rPr>
          <w:rFonts w:asciiTheme="minorBidi" w:hAnsiTheme="minorBidi"/>
          <w:b/>
          <w:sz w:val="24"/>
          <w:szCs w:val="24"/>
        </w:rPr>
      </w:pPr>
      <w:r w:rsidRPr="00324D36">
        <w:rPr>
          <w:rFonts w:asciiTheme="minorBidi" w:hAnsiTheme="minorBidi"/>
          <w:b/>
          <w:sz w:val="24"/>
          <w:szCs w:val="24"/>
        </w:rPr>
        <w:t>Percepción de formas</w:t>
      </w:r>
      <w:r w:rsidRPr="00324D36">
        <w:rPr>
          <w:rFonts w:asciiTheme="minorBidi" w:hAnsiTheme="minorBidi"/>
          <w:b/>
          <w:sz w:val="24"/>
          <w:szCs w:val="24"/>
        </w:rPr>
        <w:tab/>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Identificación de formas básicas en el ambiente.</w:t>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Clasificación de formas según un criterio.</w:t>
      </w:r>
      <w:r w:rsidRPr="00324D36">
        <w:rPr>
          <w:rFonts w:asciiTheme="minorBidi" w:hAnsiTheme="minorBidi"/>
          <w:sz w:val="24"/>
          <w:szCs w:val="24"/>
        </w:rPr>
        <w:tab/>
        <w:t xml:space="preserve"> </w:t>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Completación figuras sencillas</w:t>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Figura-fondo en ilustraciones sencillas.</w:t>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Pareamiento de dibujos con su correspondiente sombra.</w:t>
      </w:r>
      <w:r w:rsidRPr="00324D36">
        <w:rPr>
          <w:rFonts w:asciiTheme="minorBidi" w:hAnsiTheme="minorBidi"/>
          <w:sz w:val="24"/>
          <w:szCs w:val="24"/>
        </w:rPr>
        <w:tab/>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Semejanzas y diferencias en los objetos</w:t>
      </w:r>
      <w:r w:rsidRPr="00324D36">
        <w:rPr>
          <w:rFonts w:asciiTheme="minorBidi" w:hAnsiTheme="minorBidi"/>
          <w:sz w:val="24"/>
          <w:szCs w:val="24"/>
        </w:rPr>
        <w:tab/>
        <w:t xml:space="preserve"> </w:t>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Clasificación de formas según tres criterios (forma, color y tamaño).</w:t>
      </w:r>
      <w:r w:rsidRPr="00324D36">
        <w:rPr>
          <w:rFonts w:asciiTheme="minorBidi" w:hAnsiTheme="minorBidi"/>
          <w:sz w:val="24"/>
          <w:szCs w:val="24"/>
        </w:rPr>
        <w:tab/>
        <w:t xml:space="preserve"> </w:t>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Completación de figuras complejas</w:t>
      </w:r>
      <w:r w:rsidRPr="00324D36">
        <w:rPr>
          <w:rFonts w:asciiTheme="minorBidi" w:hAnsiTheme="minorBidi"/>
          <w:sz w:val="24"/>
          <w:szCs w:val="24"/>
        </w:rPr>
        <w:tab/>
      </w:r>
      <w:r w:rsidRPr="00324D36">
        <w:rPr>
          <w:rFonts w:asciiTheme="minorBidi" w:hAnsiTheme="minorBidi"/>
          <w:sz w:val="24"/>
          <w:szCs w:val="24"/>
        </w:rPr>
        <w:tab/>
      </w:r>
      <w:r w:rsidRPr="00324D36">
        <w:rPr>
          <w:rFonts w:asciiTheme="minorBidi" w:hAnsiTheme="minorBidi"/>
          <w:sz w:val="24"/>
          <w:szCs w:val="24"/>
        </w:rPr>
        <w:tab/>
        <w:t xml:space="preserve"> </w:t>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Figura-fondo en ilustraciones complejas Identificación de figuras con su correspondiente contorno</w:t>
      </w:r>
      <w:r w:rsidRPr="00324D36">
        <w:rPr>
          <w:rFonts w:asciiTheme="minorBidi" w:hAnsiTheme="minorBidi"/>
          <w:sz w:val="24"/>
          <w:szCs w:val="24"/>
        </w:rPr>
        <w:tab/>
        <w:t xml:space="preserve"> </w:t>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lastRenderedPageBreak/>
        <w:t xml:space="preserve"> Semejanzas y diferencias en detalles sutiles en figuras concretas.</w:t>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Construcción de figuras a partir de formas geométricas.</w:t>
      </w:r>
      <w:r w:rsidRPr="00324D36">
        <w:rPr>
          <w:rFonts w:asciiTheme="minorBidi" w:hAnsiTheme="minorBidi"/>
          <w:sz w:val="24"/>
          <w:szCs w:val="24"/>
        </w:rPr>
        <w:tab/>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Identificación al de la forma diferente en un detalle sutil en figuras abstractas.</w:t>
      </w:r>
      <w:r w:rsidRPr="00324D36">
        <w:rPr>
          <w:rFonts w:asciiTheme="minorBidi" w:hAnsiTheme="minorBidi"/>
          <w:sz w:val="24"/>
          <w:szCs w:val="24"/>
        </w:rPr>
        <w:tab/>
        <w:t xml:space="preserve"> </w:t>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Pareamiento de figuras abstractas</w:t>
      </w:r>
      <w:r w:rsidRPr="00324D36">
        <w:rPr>
          <w:rFonts w:asciiTheme="minorBidi" w:hAnsiTheme="minorBidi"/>
          <w:sz w:val="24"/>
          <w:szCs w:val="24"/>
        </w:rPr>
        <w:tab/>
      </w:r>
      <w:r w:rsidRPr="00324D36">
        <w:rPr>
          <w:rFonts w:asciiTheme="minorBidi" w:hAnsiTheme="minorBidi"/>
          <w:sz w:val="24"/>
          <w:szCs w:val="24"/>
        </w:rPr>
        <w:tab/>
      </w:r>
      <w:r w:rsidRPr="00324D36">
        <w:rPr>
          <w:rFonts w:asciiTheme="minorBidi" w:hAnsiTheme="minorBidi"/>
          <w:sz w:val="24"/>
          <w:szCs w:val="24"/>
        </w:rPr>
        <w:tab/>
        <w:t xml:space="preserve"> </w:t>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Identificación de letras con sus correspondientes esquemas.</w:t>
      </w:r>
      <w:r w:rsidRPr="00324D36">
        <w:rPr>
          <w:rFonts w:asciiTheme="minorBidi" w:hAnsiTheme="minorBidi"/>
          <w:sz w:val="24"/>
          <w:szCs w:val="24"/>
        </w:rPr>
        <w:tab/>
        <w:t xml:space="preserve"> </w:t>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Identificación de palabras con su correspondiente configuración.</w:t>
      </w:r>
      <w:r w:rsidRPr="00324D36">
        <w:rPr>
          <w:rFonts w:asciiTheme="minorBidi" w:hAnsiTheme="minorBidi"/>
          <w:sz w:val="24"/>
          <w:szCs w:val="24"/>
        </w:rPr>
        <w:tab/>
        <w:t xml:space="preserve"> </w:t>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Semejanzas y diferencias de letras y palabras.</w:t>
      </w:r>
    </w:p>
    <w:p w:rsidR="003B0AB6" w:rsidRDefault="003B0AB6"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b/>
          <w:bCs/>
          <w:sz w:val="24"/>
          <w:szCs w:val="24"/>
        </w:rPr>
        <w:t xml:space="preserve">Percepción de formas </w:t>
      </w:r>
      <w:r w:rsidRPr="00324D36">
        <w:rPr>
          <w:rFonts w:asciiTheme="minorBidi" w:hAnsiTheme="minorBidi"/>
          <w:sz w:val="24"/>
          <w:szCs w:val="24"/>
        </w:rPr>
        <w:t>(de lo general y concreto a la identificación de rasgos de letras, números y palabras)</w:t>
      </w:r>
      <w:r w:rsidR="00324D36">
        <w:rPr>
          <w:rFonts w:asciiTheme="minorBidi" w:hAnsiTheme="minorBidi"/>
          <w:sz w:val="24"/>
          <w:szCs w:val="24"/>
        </w:rPr>
        <w:t>.</w:t>
      </w:r>
    </w:p>
    <w:p w:rsidR="00324D36" w:rsidRPr="00324D36" w:rsidRDefault="00324D36" w:rsidP="00324D36">
      <w:pPr>
        <w:autoSpaceDE w:val="0"/>
        <w:autoSpaceDN w:val="0"/>
        <w:adjustRightInd w:val="0"/>
        <w:spacing w:after="0" w:line="240" w:lineRule="auto"/>
        <w:jc w:val="both"/>
        <w:rPr>
          <w:rFonts w:asciiTheme="minorBidi" w:hAnsiTheme="minorBidi"/>
          <w:sz w:val="24"/>
          <w:szCs w:val="24"/>
        </w:rPr>
      </w:pPr>
    </w:p>
    <w:p w:rsidR="00F56BFE" w:rsidRPr="00324D36" w:rsidRDefault="00324D36" w:rsidP="00324D36">
      <w:pPr>
        <w:autoSpaceDE w:val="0"/>
        <w:autoSpaceDN w:val="0"/>
        <w:adjustRightInd w:val="0"/>
        <w:spacing w:after="0" w:line="240" w:lineRule="auto"/>
        <w:jc w:val="both"/>
        <w:rPr>
          <w:rFonts w:asciiTheme="minorBidi" w:hAnsiTheme="minorBidi"/>
          <w:b/>
          <w:sz w:val="24"/>
          <w:szCs w:val="24"/>
        </w:rPr>
      </w:pPr>
      <w:r w:rsidRPr="00324D36">
        <w:rPr>
          <w:rFonts w:asciiTheme="minorBidi" w:hAnsiTheme="minorBidi"/>
          <w:b/>
          <w:sz w:val="24"/>
          <w:szCs w:val="24"/>
        </w:rPr>
        <w:t>Actividades</w:t>
      </w:r>
    </w:p>
    <w:p w:rsidR="003B0AB6" w:rsidRDefault="00F56BFE" w:rsidP="00324D36">
      <w:pPr>
        <w:pStyle w:val="Prrafodelista"/>
        <w:numPr>
          <w:ilvl w:val="0"/>
          <w:numId w:val="5"/>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w:t>
      </w:r>
      <w:r w:rsidR="003B0AB6" w:rsidRPr="00324D36">
        <w:rPr>
          <w:rFonts w:asciiTheme="minorBidi" w:hAnsiTheme="minorBidi"/>
          <w:sz w:val="24"/>
          <w:szCs w:val="24"/>
        </w:rPr>
        <w:t>Pida a los niños y las niñas que identifiquen</w:t>
      </w:r>
      <w:r w:rsidRPr="00324D36">
        <w:rPr>
          <w:rFonts w:asciiTheme="minorBidi" w:hAnsiTheme="minorBidi"/>
          <w:sz w:val="24"/>
          <w:szCs w:val="24"/>
        </w:rPr>
        <w:t xml:space="preserve"> </w:t>
      </w:r>
      <w:r w:rsidR="003B0AB6" w:rsidRPr="00324D36">
        <w:rPr>
          <w:rFonts w:asciiTheme="minorBidi" w:hAnsiTheme="minorBidi"/>
          <w:sz w:val="24"/>
          <w:szCs w:val="24"/>
        </w:rPr>
        <w:t>formas básicas en el ambiente que les rodea.</w:t>
      </w:r>
    </w:p>
    <w:p w:rsidR="003B0AB6" w:rsidRDefault="003B0AB6" w:rsidP="00324D36">
      <w:pPr>
        <w:pStyle w:val="Prrafodelista"/>
        <w:numPr>
          <w:ilvl w:val="0"/>
          <w:numId w:val="5"/>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Proporcióneles una variedad de círculos,</w:t>
      </w:r>
      <w:r w:rsidR="00F56BFE" w:rsidRPr="00324D36">
        <w:rPr>
          <w:rFonts w:asciiTheme="minorBidi" w:hAnsiTheme="minorBidi"/>
          <w:sz w:val="24"/>
          <w:szCs w:val="24"/>
        </w:rPr>
        <w:t xml:space="preserve"> </w:t>
      </w:r>
      <w:r w:rsidRPr="00324D36">
        <w:rPr>
          <w:rFonts w:asciiTheme="minorBidi" w:hAnsiTheme="minorBidi"/>
          <w:sz w:val="24"/>
          <w:szCs w:val="24"/>
        </w:rPr>
        <w:t>cuadrados, óvalos y triángulos y pídales que</w:t>
      </w:r>
      <w:r w:rsidR="00F56BFE" w:rsidRPr="00324D36">
        <w:rPr>
          <w:rFonts w:asciiTheme="minorBidi" w:hAnsiTheme="minorBidi"/>
          <w:sz w:val="24"/>
          <w:szCs w:val="24"/>
        </w:rPr>
        <w:t xml:space="preserve"> </w:t>
      </w:r>
      <w:r w:rsidRPr="00324D36">
        <w:rPr>
          <w:rFonts w:asciiTheme="minorBidi" w:hAnsiTheme="minorBidi"/>
          <w:sz w:val="24"/>
          <w:szCs w:val="24"/>
        </w:rPr>
        <w:t>los agrupen según la forma.</w:t>
      </w:r>
    </w:p>
    <w:p w:rsidR="003B0AB6" w:rsidRDefault="003B0AB6" w:rsidP="00324D36">
      <w:pPr>
        <w:pStyle w:val="Prrafodelista"/>
        <w:numPr>
          <w:ilvl w:val="0"/>
          <w:numId w:val="5"/>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Facilíteles una variedad de círculos,</w:t>
      </w:r>
      <w:r w:rsidR="00F56BFE" w:rsidRPr="00324D36">
        <w:rPr>
          <w:rFonts w:asciiTheme="minorBidi" w:hAnsiTheme="minorBidi"/>
          <w:sz w:val="24"/>
          <w:szCs w:val="24"/>
        </w:rPr>
        <w:t xml:space="preserve"> </w:t>
      </w:r>
      <w:r w:rsidRPr="00324D36">
        <w:rPr>
          <w:rFonts w:asciiTheme="minorBidi" w:hAnsiTheme="minorBidi"/>
          <w:sz w:val="24"/>
          <w:szCs w:val="24"/>
        </w:rPr>
        <w:t>cuadrados, óvalos y triángulos de diferentes</w:t>
      </w:r>
      <w:r w:rsidR="00F56BFE" w:rsidRPr="00324D36">
        <w:rPr>
          <w:rFonts w:asciiTheme="minorBidi" w:hAnsiTheme="minorBidi"/>
          <w:sz w:val="24"/>
          <w:szCs w:val="24"/>
        </w:rPr>
        <w:t xml:space="preserve"> </w:t>
      </w:r>
      <w:r w:rsidRPr="00324D36">
        <w:rPr>
          <w:rFonts w:asciiTheme="minorBidi" w:hAnsiTheme="minorBidi"/>
          <w:sz w:val="24"/>
          <w:szCs w:val="24"/>
        </w:rPr>
        <w:t>colores y tamaños y pídales que los agrupen</w:t>
      </w:r>
      <w:r w:rsidR="00F56BFE" w:rsidRPr="00324D36">
        <w:rPr>
          <w:rFonts w:asciiTheme="minorBidi" w:hAnsiTheme="minorBidi"/>
          <w:sz w:val="24"/>
          <w:szCs w:val="24"/>
        </w:rPr>
        <w:t xml:space="preserve"> </w:t>
      </w:r>
      <w:r w:rsidRPr="00324D36">
        <w:rPr>
          <w:rFonts w:asciiTheme="minorBidi" w:hAnsiTheme="minorBidi"/>
          <w:sz w:val="24"/>
          <w:szCs w:val="24"/>
        </w:rPr>
        <w:t>según la forma, el color y el tamaño.</w:t>
      </w:r>
    </w:p>
    <w:p w:rsidR="003B0AB6" w:rsidRDefault="003B0AB6" w:rsidP="00324D36">
      <w:pPr>
        <w:pStyle w:val="Prrafodelista"/>
        <w:numPr>
          <w:ilvl w:val="0"/>
          <w:numId w:val="5"/>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Estimule a los</w:t>
      </w:r>
      <w:r w:rsidR="00F56BFE" w:rsidRPr="00324D36">
        <w:rPr>
          <w:rFonts w:asciiTheme="minorBidi" w:hAnsiTheme="minorBidi"/>
          <w:sz w:val="24"/>
          <w:szCs w:val="24"/>
        </w:rPr>
        <w:t xml:space="preserve"> </w:t>
      </w:r>
      <w:r w:rsidRPr="00324D36">
        <w:rPr>
          <w:rFonts w:asciiTheme="minorBidi" w:hAnsiTheme="minorBidi"/>
          <w:sz w:val="24"/>
          <w:szCs w:val="24"/>
        </w:rPr>
        <w:t>niños y niñas a</w:t>
      </w:r>
      <w:r w:rsidR="00F56BFE" w:rsidRPr="00324D36">
        <w:rPr>
          <w:rFonts w:asciiTheme="minorBidi" w:hAnsiTheme="minorBidi"/>
          <w:sz w:val="24"/>
          <w:szCs w:val="24"/>
        </w:rPr>
        <w:t xml:space="preserve"> </w:t>
      </w:r>
      <w:r w:rsidRPr="00324D36">
        <w:rPr>
          <w:rFonts w:asciiTheme="minorBidi" w:hAnsiTheme="minorBidi"/>
          <w:sz w:val="24"/>
          <w:szCs w:val="24"/>
        </w:rPr>
        <w:t>descubrir</w:t>
      </w:r>
      <w:r w:rsidR="00F56BFE" w:rsidRPr="00324D36">
        <w:rPr>
          <w:rFonts w:asciiTheme="minorBidi" w:hAnsiTheme="minorBidi"/>
          <w:sz w:val="24"/>
          <w:szCs w:val="24"/>
        </w:rPr>
        <w:t xml:space="preserve"> </w:t>
      </w:r>
      <w:r w:rsidRPr="00324D36">
        <w:rPr>
          <w:rFonts w:asciiTheme="minorBidi" w:hAnsiTheme="minorBidi"/>
          <w:sz w:val="24"/>
          <w:szCs w:val="24"/>
        </w:rPr>
        <w:t>nuevas formas</w:t>
      </w:r>
      <w:r w:rsidR="00F56BFE" w:rsidRPr="00324D36">
        <w:rPr>
          <w:rFonts w:asciiTheme="minorBidi" w:hAnsiTheme="minorBidi"/>
          <w:sz w:val="24"/>
          <w:szCs w:val="24"/>
        </w:rPr>
        <w:t xml:space="preserve"> </w:t>
      </w:r>
      <w:r w:rsidRPr="00324D36">
        <w:rPr>
          <w:rFonts w:asciiTheme="minorBidi" w:hAnsiTheme="minorBidi"/>
          <w:sz w:val="24"/>
          <w:szCs w:val="24"/>
        </w:rPr>
        <w:t>combinando las</w:t>
      </w:r>
      <w:r w:rsidR="00F56BFE" w:rsidRPr="00324D36">
        <w:rPr>
          <w:rFonts w:asciiTheme="minorBidi" w:hAnsiTheme="minorBidi"/>
          <w:sz w:val="24"/>
          <w:szCs w:val="24"/>
        </w:rPr>
        <w:t xml:space="preserve"> </w:t>
      </w:r>
      <w:r w:rsidRPr="00324D36">
        <w:rPr>
          <w:rFonts w:asciiTheme="minorBidi" w:hAnsiTheme="minorBidi"/>
          <w:sz w:val="24"/>
          <w:szCs w:val="24"/>
        </w:rPr>
        <w:t>figuras</w:t>
      </w:r>
      <w:r w:rsidR="00324D36">
        <w:rPr>
          <w:rFonts w:asciiTheme="minorBidi" w:hAnsiTheme="minorBidi"/>
          <w:sz w:val="24"/>
          <w:szCs w:val="24"/>
        </w:rPr>
        <w:t xml:space="preserve"> </w:t>
      </w:r>
      <w:r w:rsidRPr="00324D36">
        <w:rPr>
          <w:rFonts w:asciiTheme="minorBidi" w:hAnsiTheme="minorBidi"/>
          <w:sz w:val="24"/>
          <w:szCs w:val="24"/>
        </w:rPr>
        <w:t>geométricas.</w:t>
      </w:r>
    </w:p>
    <w:p w:rsidR="003B0AB6" w:rsidRDefault="003B0AB6" w:rsidP="00324D36">
      <w:pPr>
        <w:pStyle w:val="Prrafodelista"/>
        <w:numPr>
          <w:ilvl w:val="0"/>
          <w:numId w:val="5"/>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Pídales que</w:t>
      </w:r>
      <w:r w:rsidR="00F56BFE" w:rsidRPr="00324D36">
        <w:rPr>
          <w:rFonts w:asciiTheme="minorBidi" w:hAnsiTheme="minorBidi"/>
          <w:sz w:val="24"/>
          <w:szCs w:val="24"/>
        </w:rPr>
        <w:t xml:space="preserve"> </w:t>
      </w:r>
      <w:r w:rsidRPr="00324D36">
        <w:rPr>
          <w:rFonts w:asciiTheme="minorBidi" w:hAnsiTheme="minorBidi"/>
          <w:sz w:val="24"/>
          <w:szCs w:val="24"/>
        </w:rPr>
        <w:t>discriminen</w:t>
      </w:r>
      <w:r w:rsidR="00F56BFE" w:rsidRPr="00324D36">
        <w:rPr>
          <w:rFonts w:asciiTheme="minorBidi" w:hAnsiTheme="minorBidi"/>
          <w:sz w:val="24"/>
          <w:szCs w:val="24"/>
        </w:rPr>
        <w:t xml:space="preserve"> </w:t>
      </w:r>
      <w:r w:rsidRPr="00324D36">
        <w:rPr>
          <w:rFonts w:asciiTheme="minorBidi" w:hAnsiTheme="minorBidi"/>
          <w:sz w:val="24"/>
          <w:szCs w:val="24"/>
        </w:rPr>
        <w:t>determinadas</w:t>
      </w:r>
      <w:r w:rsidR="00F56BFE" w:rsidRPr="00324D36">
        <w:rPr>
          <w:rFonts w:asciiTheme="minorBidi" w:hAnsiTheme="minorBidi"/>
          <w:sz w:val="24"/>
          <w:szCs w:val="24"/>
        </w:rPr>
        <w:t xml:space="preserve"> </w:t>
      </w:r>
      <w:r w:rsidRPr="00324D36">
        <w:rPr>
          <w:rFonts w:asciiTheme="minorBidi" w:hAnsiTheme="minorBidi"/>
          <w:sz w:val="24"/>
          <w:szCs w:val="24"/>
        </w:rPr>
        <w:t>figuras (objetos,</w:t>
      </w:r>
      <w:r w:rsidR="00F56BFE" w:rsidRPr="00324D36">
        <w:rPr>
          <w:rFonts w:asciiTheme="minorBidi" w:hAnsiTheme="minorBidi"/>
          <w:sz w:val="24"/>
          <w:szCs w:val="24"/>
        </w:rPr>
        <w:t xml:space="preserve"> </w:t>
      </w:r>
      <w:r w:rsidRPr="00324D36">
        <w:rPr>
          <w:rFonts w:asciiTheme="minorBidi" w:hAnsiTheme="minorBidi"/>
          <w:sz w:val="24"/>
          <w:szCs w:val="24"/>
        </w:rPr>
        <w:t>figuras geométricas,</w:t>
      </w:r>
      <w:r w:rsidR="00F56BFE" w:rsidRPr="00324D36">
        <w:rPr>
          <w:rFonts w:asciiTheme="minorBidi" w:hAnsiTheme="minorBidi"/>
          <w:sz w:val="24"/>
          <w:szCs w:val="24"/>
        </w:rPr>
        <w:t xml:space="preserve"> </w:t>
      </w:r>
      <w:r w:rsidRPr="00324D36">
        <w:rPr>
          <w:rFonts w:asciiTheme="minorBidi" w:hAnsiTheme="minorBidi"/>
          <w:sz w:val="24"/>
          <w:szCs w:val="24"/>
        </w:rPr>
        <w:t>letras, números) a</w:t>
      </w:r>
      <w:r w:rsidR="00F56BFE" w:rsidRPr="00324D36">
        <w:rPr>
          <w:rFonts w:asciiTheme="minorBidi" w:hAnsiTheme="minorBidi"/>
          <w:sz w:val="24"/>
          <w:szCs w:val="24"/>
        </w:rPr>
        <w:t xml:space="preserve"> </w:t>
      </w:r>
      <w:r w:rsidRPr="00324D36">
        <w:rPr>
          <w:rFonts w:asciiTheme="minorBidi" w:hAnsiTheme="minorBidi"/>
          <w:sz w:val="24"/>
          <w:szCs w:val="24"/>
        </w:rPr>
        <w:t>partir de un fondo, solicitando a los niños y</w:t>
      </w:r>
      <w:r w:rsidR="00F56BFE" w:rsidRPr="00324D36">
        <w:rPr>
          <w:rFonts w:asciiTheme="minorBidi" w:hAnsiTheme="minorBidi"/>
          <w:sz w:val="24"/>
          <w:szCs w:val="24"/>
        </w:rPr>
        <w:t xml:space="preserve"> </w:t>
      </w:r>
      <w:r w:rsidRPr="00324D36">
        <w:rPr>
          <w:rFonts w:asciiTheme="minorBidi" w:hAnsiTheme="minorBidi"/>
          <w:sz w:val="24"/>
          <w:szCs w:val="24"/>
        </w:rPr>
        <w:t>niñas que tracen el contorno de dos o más</w:t>
      </w:r>
      <w:r w:rsidR="00F56BFE" w:rsidRPr="00324D36">
        <w:rPr>
          <w:rFonts w:asciiTheme="minorBidi" w:hAnsiTheme="minorBidi"/>
          <w:sz w:val="24"/>
          <w:szCs w:val="24"/>
        </w:rPr>
        <w:t xml:space="preserve"> </w:t>
      </w:r>
      <w:r w:rsidRPr="00324D36">
        <w:rPr>
          <w:rFonts w:asciiTheme="minorBidi" w:hAnsiTheme="minorBidi"/>
          <w:sz w:val="24"/>
          <w:szCs w:val="24"/>
        </w:rPr>
        <w:t>figuras.</w:t>
      </w:r>
    </w:p>
    <w:p w:rsidR="003B0AB6" w:rsidRDefault="003B0AB6" w:rsidP="00324D36">
      <w:pPr>
        <w:pStyle w:val="Prrafodelista"/>
        <w:numPr>
          <w:ilvl w:val="0"/>
          <w:numId w:val="5"/>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Solicite a los niños y niñas que completen las</w:t>
      </w:r>
      <w:r w:rsidR="00F56BFE" w:rsidRPr="00324D36">
        <w:rPr>
          <w:rFonts w:asciiTheme="minorBidi" w:hAnsiTheme="minorBidi"/>
          <w:sz w:val="24"/>
          <w:szCs w:val="24"/>
        </w:rPr>
        <w:t xml:space="preserve"> </w:t>
      </w:r>
      <w:r w:rsidRPr="00324D36">
        <w:rPr>
          <w:rFonts w:asciiTheme="minorBidi" w:hAnsiTheme="minorBidi"/>
          <w:sz w:val="24"/>
          <w:szCs w:val="24"/>
        </w:rPr>
        <w:t>partes omitidas a</w:t>
      </w:r>
      <w:r w:rsidR="00F56BFE" w:rsidRPr="00324D36">
        <w:rPr>
          <w:rFonts w:asciiTheme="minorBidi" w:hAnsiTheme="minorBidi"/>
          <w:sz w:val="24"/>
          <w:szCs w:val="24"/>
        </w:rPr>
        <w:t xml:space="preserve"> </w:t>
      </w:r>
      <w:r w:rsidRPr="00324D36">
        <w:rPr>
          <w:rFonts w:asciiTheme="minorBidi" w:hAnsiTheme="minorBidi"/>
          <w:sz w:val="24"/>
          <w:szCs w:val="24"/>
        </w:rPr>
        <w:t>figuras, tomando</w:t>
      </w:r>
      <w:r w:rsidR="00F56BFE" w:rsidRPr="00324D36">
        <w:rPr>
          <w:rFonts w:asciiTheme="minorBidi" w:hAnsiTheme="minorBidi"/>
          <w:sz w:val="24"/>
          <w:szCs w:val="24"/>
        </w:rPr>
        <w:t xml:space="preserve"> </w:t>
      </w:r>
      <w:r w:rsidRPr="00324D36">
        <w:rPr>
          <w:rFonts w:asciiTheme="minorBidi" w:hAnsiTheme="minorBidi"/>
          <w:sz w:val="24"/>
          <w:szCs w:val="24"/>
        </w:rPr>
        <w:t>como referencia</w:t>
      </w:r>
      <w:r w:rsidR="00F56BFE" w:rsidRPr="00324D36">
        <w:rPr>
          <w:rFonts w:asciiTheme="minorBidi" w:hAnsiTheme="minorBidi"/>
          <w:sz w:val="24"/>
          <w:szCs w:val="24"/>
        </w:rPr>
        <w:t xml:space="preserve"> </w:t>
      </w:r>
      <w:r w:rsidRPr="00324D36">
        <w:rPr>
          <w:rFonts w:asciiTheme="minorBidi" w:hAnsiTheme="minorBidi"/>
          <w:sz w:val="24"/>
          <w:szCs w:val="24"/>
        </w:rPr>
        <w:t>el modelo completo</w:t>
      </w:r>
      <w:r w:rsidR="00F56BFE" w:rsidRPr="00324D36">
        <w:rPr>
          <w:rFonts w:asciiTheme="minorBidi" w:hAnsiTheme="minorBidi"/>
          <w:sz w:val="24"/>
          <w:szCs w:val="24"/>
        </w:rPr>
        <w:t xml:space="preserve"> </w:t>
      </w:r>
      <w:r w:rsidRPr="00324D36">
        <w:rPr>
          <w:rFonts w:asciiTheme="minorBidi" w:hAnsiTheme="minorBidi"/>
          <w:sz w:val="24"/>
          <w:szCs w:val="24"/>
        </w:rPr>
        <w:t>de la figura.</w:t>
      </w:r>
    </w:p>
    <w:p w:rsidR="003B0AB6" w:rsidRDefault="003B0AB6" w:rsidP="00324D36">
      <w:pPr>
        <w:pStyle w:val="Prrafodelista"/>
        <w:numPr>
          <w:ilvl w:val="0"/>
          <w:numId w:val="5"/>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Seleccione dibujos que representen diferentes</w:t>
      </w:r>
      <w:r w:rsidR="00F56BFE" w:rsidRPr="00324D36">
        <w:rPr>
          <w:rFonts w:asciiTheme="minorBidi" w:hAnsiTheme="minorBidi"/>
          <w:sz w:val="24"/>
          <w:szCs w:val="24"/>
        </w:rPr>
        <w:t xml:space="preserve"> </w:t>
      </w:r>
      <w:r w:rsidRPr="00324D36">
        <w:rPr>
          <w:rFonts w:asciiTheme="minorBidi" w:hAnsiTheme="minorBidi"/>
          <w:sz w:val="24"/>
          <w:szCs w:val="24"/>
        </w:rPr>
        <w:t>objetos y, en páginas o tarjetas separadas,</w:t>
      </w:r>
      <w:r w:rsidR="00F56BFE" w:rsidRPr="00324D36">
        <w:rPr>
          <w:rFonts w:asciiTheme="minorBidi" w:hAnsiTheme="minorBidi"/>
          <w:sz w:val="24"/>
          <w:szCs w:val="24"/>
        </w:rPr>
        <w:t xml:space="preserve"> </w:t>
      </w:r>
      <w:r w:rsidRPr="00324D36">
        <w:rPr>
          <w:rFonts w:asciiTheme="minorBidi" w:hAnsiTheme="minorBidi"/>
          <w:sz w:val="24"/>
          <w:szCs w:val="24"/>
        </w:rPr>
        <w:t>copiar los contornos con un lápiz o crayón de</w:t>
      </w:r>
      <w:r w:rsidR="00F56BFE" w:rsidRPr="00324D36">
        <w:rPr>
          <w:rFonts w:asciiTheme="minorBidi" w:hAnsiTheme="minorBidi"/>
          <w:sz w:val="24"/>
          <w:szCs w:val="24"/>
        </w:rPr>
        <w:t xml:space="preserve"> </w:t>
      </w:r>
      <w:r w:rsidRPr="00324D36">
        <w:rPr>
          <w:rFonts w:asciiTheme="minorBidi" w:hAnsiTheme="minorBidi"/>
          <w:sz w:val="24"/>
          <w:szCs w:val="24"/>
        </w:rPr>
        <w:t>punta gruesa. Pedirles que identifique el</w:t>
      </w:r>
      <w:r w:rsidR="00F56BFE" w:rsidRPr="00324D36">
        <w:rPr>
          <w:rFonts w:asciiTheme="minorBidi" w:hAnsiTheme="minorBidi"/>
          <w:sz w:val="24"/>
          <w:szCs w:val="24"/>
        </w:rPr>
        <w:t xml:space="preserve"> </w:t>
      </w:r>
      <w:r w:rsidRPr="00324D36">
        <w:rPr>
          <w:rFonts w:asciiTheme="minorBidi" w:hAnsiTheme="minorBidi"/>
          <w:sz w:val="24"/>
          <w:szCs w:val="24"/>
        </w:rPr>
        <w:t>esquema</w:t>
      </w:r>
      <w:r w:rsidR="00F56BFE" w:rsidRPr="00324D36">
        <w:rPr>
          <w:rFonts w:asciiTheme="minorBidi" w:hAnsiTheme="minorBidi"/>
          <w:sz w:val="24"/>
          <w:szCs w:val="24"/>
        </w:rPr>
        <w:t xml:space="preserve"> </w:t>
      </w:r>
      <w:r w:rsidRPr="00324D36">
        <w:rPr>
          <w:rFonts w:asciiTheme="minorBidi" w:hAnsiTheme="minorBidi"/>
          <w:sz w:val="24"/>
          <w:szCs w:val="24"/>
        </w:rPr>
        <w:t>con su</w:t>
      </w:r>
      <w:r w:rsidR="00F56BFE" w:rsidRPr="00324D36">
        <w:rPr>
          <w:rFonts w:asciiTheme="minorBidi" w:hAnsiTheme="minorBidi"/>
          <w:sz w:val="24"/>
          <w:szCs w:val="24"/>
        </w:rPr>
        <w:t xml:space="preserve"> </w:t>
      </w:r>
      <w:r w:rsidRPr="00324D36">
        <w:rPr>
          <w:rFonts w:asciiTheme="minorBidi" w:hAnsiTheme="minorBidi"/>
          <w:sz w:val="24"/>
          <w:szCs w:val="24"/>
        </w:rPr>
        <w:t>correspondiente</w:t>
      </w:r>
      <w:r w:rsidR="00F56BFE" w:rsidRPr="00324D36">
        <w:rPr>
          <w:rFonts w:asciiTheme="minorBidi" w:hAnsiTheme="minorBidi"/>
          <w:sz w:val="24"/>
          <w:szCs w:val="24"/>
        </w:rPr>
        <w:t xml:space="preserve"> </w:t>
      </w:r>
      <w:r w:rsidRPr="00324D36">
        <w:rPr>
          <w:rFonts w:asciiTheme="minorBidi" w:hAnsiTheme="minorBidi"/>
          <w:sz w:val="24"/>
          <w:szCs w:val="24"/>
        </w:rPr>
        <w:t>dibujo.</w:t>
      </w:r>
    </w:p>
    <w:p w:rsidR="003B0AB6" w:rsidRDefault="003B0AB6" w:rsidP="00324D36">
      <w:pPr>
        <w:pStyle w:val="Prrafodelista"/>
        <w:numPr>
          <w:ilvl w:val="0"/>
          <w:numId w:val="5"/>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Pida a los niños y las niñas que identifiquen</w:t>
      </w:r>
      <w:r w:rsidR="00F56BFE" w:rsidRPr="00324D36">
        <w:rPr>
          <w:rFonts w:asciiTheme="minorBidi" w:hAnsiTheme="minorBidi"/>
          <w:sz w:val="24"/>
          <w:szCs w:val="24"/>
        </w:rPr>
        <w:t xml:space="preserve"> </w:t>
      </w:r>
      <w:r w:rsidRPr="00324D36">
        <w:rPr>
          <w:rFonts w:asciiTheme="minorBidi" w:hAnsiTheme="minorBidi"/>
          <w:sz w:val="24"/>
          <w:szCs w:val="24"/>
        </w:rPr>
        <w:t>el objeto diferente en una</w:t>
      </w:r>
      <w:r w:rsidR="00F56BFE" w:rsidRPr="00324D36">
        <w:rPr>
          <w:rFonts w:asciiTheme="minorBidi" w:hAnsiTheme="minorBidi"/>
          <w:sz w:val="24"/>
          <w:szCs w:val="24"/>
        </w:rPr>
        <w:t xml:space="preserve"> </w:t>
      </w:r>
      <w:r w:rsidRPr="00324D36">
        <w:rPr>
          <w:rFonts w:asciiTheme="minorBidi" w:hAnsiTheme="minorBidi"/>
          <w:sz w:val="24"/>
          <w:szCs w:val="24"/>
        </w:rPr>
        <w:t>serie de objetos. Por</w:t>
      </w:r>
      <w:r w:rsidR="00F56BFE" w:rsidRPr="00324D36">
        <w:rPr>
          <w:rFonts w:asciiTheme="minorBidi" w:hAnsiTheme="minorBidi"/>
          <w:sz w:val="24"/>
          <w:szCs w:val="24"/>
        </w:rPr>
        <w:t xml:space="preserve"> </w:t>
      </w:r>
      <w:r w:rsidRPr="00324D36">
        <w:rPr>
          <w:rFonts w:asciiTheme="minorBidi" w:hAnsiTheme="minorBidi"/>
          <w:sz w:val="24"/>
          <w:szCs w:val="24"/>
        </w:rPr>
        <w:t>ejemplo: una caja con</w:t>
      </w:r>
      <w:r w:rsidR="00F56BFE" w:rsidRPr="00324D36">
        <w:rPr>
          <w:rFonts w:asciiTheme="minorBidi" w:hAnsiTheme="minorBidi"/>
          <w:sz w:val="24"/>
          <w:szCs w:val="24"/>
        </w:rPr>
        <w:t xml:space="preserve"> </w:t>
      </w:r>
      <w:r w:rsidRPr="00324D36">
        <w:rPr>
          <w:rFonts w:asciiTheme="minorBidi" w:hAnsiTheme="minorBidi"/>
          <w:sz w:val="24"/>
          <w:szCs w:val="24"/>
        </w:rPr>
        <w:t>botones redondos y uno</w:t>
      </w:r>
      <w:r w:rsidR="00F56BFE" w:rsidRPr="00324D36">
        <w:rPr>
          <w:rFonts w:asciiTheme="minorBidi" w:hAnsiTheme="minorBidi"/>
          <w:sz w:val="24"/>
          <w:szCs w:val="24"/>
        </w:rPr>
        <w:t xml:space="preserve"> </w:t>
      </w:r>
      <w:r w:rsidRPr="00324D36">
        <w:rPr>
          <w:rFonts w:asciiTheme="minorBidi" w:hAnsiTheme="minorBidi"/>
          <w:sz w:val="24"/>
          <w:szCs w:val="24"/>
        </w:rPr>
        <w:t>cuadrado.</w:t>
      </w:r>
    </w:p>
    <w:p w:rsidR="00F56BFE" w:rsidRDefault="00F56BFE" w:rsidP="00324D36">
      <w:pPr>
        <w:pStyle w:val="Prrafodelista"/>
        <w:numPr>
          <w:ilvl w:val="0"/>
          <w:numId w:val="5"/>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Solicite a los niños y las niñas que identifiquen la “forma y color diferente” entre varias, por ejemplo: dos cuadrados rojos y un rectángulo verde.</w:t>
      </w:r>
    </w:p>
    <w:p w:rsidR="00F56BFE" w:rsidRDefault="00F56BFE" w:rsidP="00324D36">
      <w:pPr>
        <w:pStyle w:val="Prrafodelista"/>
        <w:numPr>
          <w:ilvl w:val="0"/>
          <w:numId w:val="5"/>
        </w:num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Pídales que identifiquen el dibujo que se encuentre en la dirección contraria a los demás, por ejemplo: cuatro peces con la cabeza hacia izquierda y uno hacia la derecha.</w:t>
      </w:r>
    </w:p>
    <w:p w:rsidR="00F56BFE" w:rsidRPr="00324D36" w:rsidRDefault="00324D36" w:rsidP="00324D36">
      <w:pPr>
        <w:pStyle w:val="Prrafodelista"/>
        <w:numPr>
          <w:ilvl w:val="0"/>
          <w:numId w:val="5"/>
        </w:numPr>
        <w:autoSpaceDE w:val="0"/>
        <w:autoSpaceDN w:val="0"/>
        <w:adjustRightInd w:val="0"/>
        <w:spacing w:after="0" w:line="240" w:lineRule="auto"/>
        <w:jc w:val="both"/>
        <w:rPr>
          <w:rFonts w:asciiTheme="minorBidi" w:hAnsiTheme="minorBidi"/>
          <w:sz w:val="24"/>
          <w:szCs w:val="24"/>
        </w:rPr>
      </w:pPr>
      <w:r>
        <w:rPr>
          <w:rFonts w:asciiTheme="minorBidi" w:hAnsiTheme="minorBidi"/>
          <w:sz w:val="24"/>
          <w:szCs w:val="24"/>
        </w:rPr>
        <w:t xml:space="preserve"> </w:t>
      </w:r>
      <w:r w:rsidR="00F56BFE" w:rsidRPr="00324D36">
        <w:rPr>
          <w:rFonts w:asciiTheme="minorBidi" w:hAnsiTheme="minorBidi"/>
          <w:sz w:val="24"/>
          <w:szCs w:val="24"/>
        </w:rPr>
        <w:t>.Solicite a los niños y niñas que identifiquen: dibujos iguales en una serie,  figuras abstractas idénticas en una fila de figuras  letras semejantes en una serie</w:t>
      </w:r>
      <w:r>
        <w:rPr>
          <w:rFonts w:asciiTheme="minorBidi" w:hAnsiTheme="minorBidi"/>
          <w:sz w:val="24"/>
          <w:szCs w:val="24"/>
        </w:rPr>
        <w:t xml:space="preserve">  </w:t>
      </w:r>
      <w:r w:rsidR="00F56BFE" w:rsidRPr="00324D36">
        <w:rPr>
          <w:rFonts w:asciiTheme="minorBidi" w:hAnsiTheme="minorBidi"/>
          <w:b/>
          <w:bCs/>
          <w:sz w:val="24"/>
          <w:szCs w:val="24"/>
        </w:rPr>
        <w:t xml:space="preserve">b </w:t>
      </w:r>
      <w:proofErr w:type="spellStart"/>
      <w:r w:rsidR="00F56BFE" w:rsidRPr="00324D36">
        <w:rPr>
          <w:rFonts w:asciiTheme="minorBidi" w:hAnsiTheme="minorBidi"/>
          <w:b/>
          <w:bCs/>
          <w:sz w:val="24"/>
          <w:szCs w:val="24"/>
        </w:rPr>
        <w:t>b</w:t>
      </w:r>
      <w:proofErr w:type="spellEnd"/>
      <w:r w:rsidR="00F56BFE" w:rsidRPr="00324D36">
        <w:rPr>
          <w:rFonts w:asciiTheme="minorBidi" w:hAnsiTheme="minorBidi"/>
          <w:b/>
          <w:bCs/>
          <w:sz w:val="24"/>
          <w:szCs w:val="24"/>
        </w:rPr>
        <w:t xml:space="preserve"> d b </w:t>
      </w:r>
      <w:proofErr w:type="spellStart"/>
      <w:r w:rsidR="00F56BFE" w:rsidRPr="00324D36">
        <w:rPr>
          <w:rFonts w:asciiTheme="minorBidi" w:hAnsiTheme="minorBidi"/>
          <w:b/>
          <w:bCs/>
          <w:sz w:val="24"/>
          <w:szCs w:val="24"/>
        </w:rPr>
        <w:t>b</w:t>
      </w:r>
      <w:proofErr w:type="spellEnd"/>
      <w:r w:rsidR="00F56BFE" w:rsidRPr="00324D36">
        <w:rPr>
          <w:rFonts w:asciiTheme="minorBidi" w:hAnsiTheme="minorBidi"/>
          <w:b/>
          <w:bCs/>
          <w:sz w:val="24"/>
          <w:szCs w:val="24"/>
        </w:rPr>
        <w:t xml:space="preserve"> d</w:t>
      </w:r>
      <w:r>
        <w:rPr>
          <w:rFonts w:asciiTheme="minorBidi" w:hAnsiTheme="minorBidi"/>
          <w:b/>
          <w:bCs/>
          <w:sz w:val="24"/>
          <w:szCs w:val="24"/>
        </w:rPr>
        <w:t xml:space="preserve">  </w:t>
      </w:r>
      <w:r w:rsidR="00F56BFE" w:rsidRPr="00324D36">
        <w:rPr>
          <w:rFonts w:asciiTheme="minorBidi" w:hAnsiTheme="minorBidi"/>
          <w:sz w:val="24"/>
          <w:szCs w:val="24"/>
        </w:rPr>
        <w:t xml:space="preserve"> figuras pares </w:t>
      </w:r>
      <w:proofErr w:type="spellStart"/>
      <w:r w:rsidR="00F56BFE" w:rsidRPr="00324D36">
        <w:rPr>
          <w:rFonts w:asciiTheme="minorBidi" w:hAnsiTheme="minorBidi"/>
          <w:sz w:val="24"/>
          <w:szCs w:val="24"/>
        </w:rPr>
        <w:t>enformas</w:t>
      </w:r>
      <w:proofErr w:type="spellEnd"/>
      <w:r w:rsidR="00F56BFE" w:rsidRPr="00324D36">
        <w:rPr>
          <w:rFonts w:asciiTheme="minorBidi" w:hAnsiTheme="minorBidi"/>
          <w:sz w:val="24"/>
          <w:szCs w:val="24"/>
        </w:rPr>
        <w:t xml:space="preserve"> de letras la letra diferente en cada fila</w:t>
      </w:r>
      <w:r w:rsidR="00F56BFE" w:rsidRPr="00324D36">
        <w:rPr>
          <w:rFonts w:asciiTheme="minorBidi" w:hAnsiTheme="minorBidi"/>
          <w:b/>
          <w:bCs/>
          <w:sz w:val="24"/>
          <w:szCs w:val="24"/>
        </w:rPr>
        <w:tab/>
        <w:t xml:space="preserve">P </w:t>
      </w:r>
      <w:proofErr w:type="spellStart"/>
      <w:r w:rsidR="00F56BFE" w:rsidRPr="00324D36">
        <w:rPr>
          <w:rFonts w:asciiTheme="minorBidi" w:hAnsiTheme="minorBidi"/>
          <w:b/>
          <w:bCs/>
          <w:sz w:val="24"/>
          <w:szCs w:val="24"/>
        </w:rPr>
        <w:t>P</w:t>
      </w:r>
      <w:proofErr w:type="spellEnd"/>
      <w:r w:rsidR="00F56BFE" w:rsidRPr="00324D36">
        <w:rPr>
          <w:rFonts w:asciiTheme="minorBidi" w:hAnsiTheme="minorBidi"/>
          <w:b/>
          <w:bCs/>
          <w:sz w:val="24"/>
          <w:szCs w:val="24"/>
        </w:rPr>
        <w:t xml:space="preserve"> Q P </w:t>
      </w:r>
      <w:proofErr w:type="spellStart"/>
      <w:r w:rsidR="00F56BFE" w:rsidRPr="00324D36">
        <w:rPr>
          <w:rFonts w:asciiTheme="minorBidi" w:hAnsiTheme="minorBidi"/>
          <w:b/>
          <w:bCs/>
          <w:sz w:val="24"/>
          <w:szCs w:val="24"/>
        </w:rPr>
        <w:t>P</w:t>
      </w:r>
      <w:proofErr w:type="spellEnd"/>
      <w:r>
        <w:rPr>
          <w:rFonts w:asciiTheme="minorBidi" w:hAnsiTheme="minorBidi"/>
          <w:b/>
          <w:bCs/>
          <w:sz w:val="24"/>
          <w:szCs w:val="24"/>
        </w:rPr>
        <w:t xml:space="preserve"> </w:t>
      </w:r>
      <w:r w:rsidR="00F56BFE" w:rsidRPr="00324D36">
        <w:rPr>
          <w:rFonts w:asciiTheme="minorBidi" w:hAnsiTheme="minorBidi"/>
          <w:sz w:val="24"/>
          <w:szCs w:val="24"/>
        </w:rPr>
        <w:t xml:space="preserve"> la letra similar a la del modelo</w:t>
      </w:r>
      <w:r>
        <w:rPr>
          <w:rFonts w:asciiTheme="minorBidi" w:hAnsiTheme="minorBidi"/>
          <w:sz w:val="24"/>
          <w:szCs w:val="24"/>
        </w:rPr>
        <w:t xml:space="preserve"> </w:t>
      </w:r>
      <w:r w:rsidR="00F56BFE" w:rsidRPr="00324D36">
        <w:rPr>
          <w:rFonts w:asciiTheme="minorBidi" w:hAnsiTheme="minorBidi"/>
          <w:b/>
          <w:bCs/>
          <w:sz w:val="24"/>
          <w:szCs w:val="24"/>
        </w:rPr>
        <w:t>a q u a p q</w:t>
      </w:r>
      <w:r>
        <w:rPr>
          <w:rFonts w:asciiTheme="minorBidi" w:hAnsiTheme="minorBidi"/>
          <w:b/>
          <w:bCs/>
          <w:sz w:val="24"/>
          <w:szCs w:val="24"/>
        </w:rPr>
        <w:t xml:space="preserve"> </w:t>
      </w:r>
      <w:r w:rsidR="00F56BFE" w:rsidRPr="00324D36">
        <w:rPr>
          <w:rFonts w:asciiTheme="minorBidi" w:hAnsiTheme="minorBidi"/>
          <w:sz w:val="24"/>
          <w:szCs w:val="24"/>
        </w:rPr>
        <w:t xml:space="preserve"> entre varias palabras, las que sean similares a la del modelo</w:t>
      </w:r>
      <w:r>
        <w:rPr>
          <w:rFonts w:asciiTheme="minorBidi" w:hAnsiTheme="minorBidi"/>
          <w:sz w:val="24"/>
          <w:szCs w:val="24"/>
        </w:rPr>
        <w:t xml:space="preserve"> </w:t>
      </w:r>
      <w:proofErr w:type="spellStart"/>
      <w:r w:rsidR="00F56BFE" w:rsidRPr="00324D36">
        <w:rPr>
          <w:rFonts w:asciiTheme="minorBidi" w:hAnsiTheme="minorBidi"/>
          <w:sz w:val="24"/>
          <w:szCs w:val="24"/>
        </w:rPr>
        <w:t>sal.cal.,mal.sal</w:t>
      </w:r>
      <w:proofErr w:type="spellEnd"/>
      <w:r>
        <w:rPr>
          <w:rFonts w:asciiTheme="minorBidi" w:hAnsiTheme="minorBidi"/>
          <w:sz w:val="24"/>
          <w:szCs w:val="24"/>
        </w:rPr>
        <w:t xml:space="preserve"> </w:t>
      </w:r>
      <w:r w:rsidR="00F56BFE" w:rsidRPr="00324D36">
        <w:rPr>
          <w:rFonts w:asciiTheme="minorBidi" w:hAnsiTheme="minorBidi"/>
          <w:sz w:val="24"/>
          <w:szCs w:val="24"/>
        </w:rPr>
        <w:t xml:space="preserve"> la palabra similar a la de la izquierda en cada fila</w:t>
      </w:r>
      <w:r>
        <w:rPr>
          <w:rFonts w:asciiTheme="minorBidi" w:hAnsiTheme="minorBidi"/>
          <w:sz w:val="24"/>
          <w:szCs w:val="24"/>
        </w:rPr>
        <w:t xml:space="preserve"> </w:t>
      </w:r>
      <w:proofErr w:type="spellStart"/>
      <w:r w:rsidR="00F56BFE" w:rsidRPr="00324D36">
        <w:rPr>
          <w:rFonts w:asciiTheme="minorBidi" w:hAnsiTheme="minorBidi"/>
          <w:sz w:val="24"/>
          <w:szCs w:val="24"/>
        </w:rPr>
        <w:t>rosa.rosa.roca.rosa</w:t>
      </w:r>
      <w:proofErr w:type="spellEnd"/>
      <w:r>
        <w:rPr>
          <w:rFonts w:asciiTheme="minorBidi" w:hAnsiTheme="minorBidi"/>
          <w:sz w:val="24"/>
          <w:szCs w:val="24"/>
        </w:rPr>
        <w:t xml:space="preserve"> </w:t>
      </w:r>
      <w:r w:rsidR="00F56BFE" w:rsidRPr="00324D36">
        <w:rPr>
          <w:rFonts w:asciiTheme="minorBidi" w:hAnsiTheme="minorBidi"/>
          <w:sz w:val="24"/>
          <w:szCs w:val="24"/>
        </w:rPr>
        <w:t xml:space="preserve"> palabras diferentes en una fila de varias palabras</w:t>
      </w:r>
      <w:r>
        <w:rPr>
          <w:rFonts w:asciiTheme="minorBidi" w:hAnsiTheme="minorBidi"/>
          <w:sz w:val="24"/>
          <w:szCs w:val="24"/>
        </w:rPr>
        <w:t xml:space="preserve"> </w:t>
      </w:r>
      <w:r w:rsidR="00F56BFE" w:rsidRPr="00324D36">
        <w:rPr>
          <w:rFonts w:asciiTheme="minorBidi" w:hAnsiTheme="minorBidi"/>
          <w:b/>
          <w:bCs/>
          <w:sz w:val="24"/>
          <w:szCs w:val="24"/>
        </w:rPr>
        <w:t xml:space="preserve">mano </w:t>
      </w:r>
      <w:proofErr w:type="spellStart"/>
      <w:r w:rsidR="00F56BFE" w:rsidRPr="00324D36">
        <w:rPr>
          <w:rFonts w:asciiTheme="minorBidi" w:hAnsiTheme="minorBidi"/>
          <w:b/>
          <w:bCs/>
          <w:sz w:val="24"/>
          <w:szCs w:val="24"/>
        </w:rPr>
        <w:t>mano</w:t>
      </w:r>
      <w:proofErr w:type="spellEnd"/>
      <w:r w:rsidR="00F56BFE" w:rsidRPr="00324D36">
        <w:rPr>
          <w:rFonts w:asciiTheme="minorBidi" w:hAnsiTheme="minorBidi"/>
          <w:b/>
          <w:bCs/>
          <w:sz w:val="24"/>
          <w:szCs w:val="24"/>
        </w:rPr>
        <w:t xml:space="preserve"> mono mano</w:t>
      </w:r>
      <w:r w:rsidR="007452D6">
        <w:rPr>
          <w:rFonts w:asciiTheme="minorBidi" w:hAnsiTheme="minorBidi"/>
          <w:b/>
          <w:bCs/>
          <w:sz w:val="24"/>
          <w:szCs w:val="24"/>
        </w:rPr>
        <w:t>.</w:t>
      </w:r>
    </w:p>
    <w:p w:rsidR="00F56BFE" w:rsidRDefault="00F56BFE" w:rsidP="00324D36">
      <w:pPr>
        <w:autoSpaceDE w:val="0"/>
        <w:autoSpaceDN w:val="0"/>
        <w:adjustRightInd w:val="0"/>
        <w:spacing w:after="0" w:line="240" w:lineRule="auto"/>
        <w:jc w:val="both"/>
        <w:rPr>
          <w:rFonts w:asciiTheme="minorBidi" w:hAnsiTheme="minorBidi"/>
          <w:sz w:val="24"/>
          <w:szCs w:val="24"/>
        </w:rPr>
      </w:pPr>
    </w:p>
    <w:p w:rsidR="007452D6" w:rsidRDefault="007452D6" w:rsidP="00324D36">
      <w:pPr>
        <w:autoSpaceDE w:val="0"/>
        <w:autoSpaceDN w:val="0"/>
        <w:adjustRightInd w:val="0"/>
        <w:spacing w:after="0" w:line="240" w:lineRule="auto"/>
        <w:jc w:val="both"/>
        <w:rPr>
          <w:rFonts w:asciiTheme="minorBidi" w:hAnsiTheme="minorBidi"/>
          <w:sz w:val="24"/>
          <w:szCs w:val="24"/>
        </w:rPr>
      </w:pPr>
    </w:p>
    <w:p w:rsidR="007452D6" w:rsidRPr="00324D36" w:rsidRDefault="007452D6" w:rsidP="00324D36">
      <w:pPr>
        <w:autoSpaceDE w:val="0"/>
        <w:autoSpaceDN w:val="0"/>
        <w:adjustRightInd w:val="0"/>
        <w:spacing w:after="0" w:line="240" w:lineRule="auto"/>
        <w:jc w:val="both"/>
        <w:rPr>
          <w:rFonts w:asciiTheme="minorBidi" w:hAnsiTheme="minorBidi"/>
          <w:sz w:val="24"/>
          <w:szCs w:val="24"/>
        </w:rPr>
      </w:pPr>
    </w:p>
    <w:p w:rsidR="00F56BFE" w:rsidRPr="00324D36" w:rsidRDefault="00F56BFE" w:rsidP="007452D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b/>
          <w:bCs/>
          <w:sz w:val="24"/>
          <w:szCs w:val="24"/>
        </w:rPr>
        <w:lastRenderedPageBreak/>
        <w:t xml:space="preserve">Percepción de formas </w:t>
      </w:r>
      <w:r w:rsidRPr="00324D36">
        <w:rPr>
          <w:rFonts w:asciiTheme="minorBidi" w:hAnsiTheme="minorBidi"/>
          <w:sz w:val="24"/>
          <w:szCs w:val="24"/>
        </w:rPr>
        <w:t>(de lo general y concreto a la identificación de rasgos de letras,</w:t>
      </w:r>
      <w:r w:rsidR="007452D6">
        <w:rPr>
          <w:rFonts w:asciiTheme="minorBidi" w:hAnsiTheme="minorBidi"/>
          <w:sz w:val="24"/>
          <w:szCs w:val="24"/>
        </w:rPr>
        <w:t xml:space="preserve"> </w:t>
      </w:r>
      <w:r w:rsidRPr="00324D36">
        <w:rPr>
          <w:rFonts w:asciiTheme="minorBidi" w:hAnsiTheme="minorBidi"/>
          <w:sz w:val="24"/>
          <w:szCs w:val="24"/>
        </w:rPr>
        <w:t>números y palabras)</w:t>
      </w:r>
      <w:r w:rsidR="007452D6">
        <w:rPr>
          <w:rFonts w:asciiTheme="minorBidi" w:hAnsiTheme="minorBidi"/>
          <w:sz w:val="24"/>
          <w:szCs w:val="24"/>
        </w:rPr>
        <w:t xml:space="preserve"> </w:t>
      </w:r>
      <w:r w:rsidRPr="00324D36">
        <w:rPr>
          <w:rFonts w:asciiTheme="minorBidi" w:hAnsiTheme="minorBidi"/>
          <w:b/>
          <w:bCs/>
          <w:sz w:val="24"/>
          <w:szCs w:val="24"/>
        </w:rPr>
        <w:t xml:space="preserve">mano </w:t>
      </w:r>
      <w:proofErr w:type="spellStart"/>
      <w:r w:rsidRPr="00324D36">
        <w:rPr>
          <w:rFonts w:asciiTheme="minorBidi" w:hAnsiTheme="minorBidi"/>
          <w:b/>
          <w:bCs/>
          <w:sz w:val="24"/>
          <w:szCs w:val="24"/>
        </w:rPr>
        <w:t>mano</w:t>
      </w:r>
      <w:proofErr w:type="spellEnd"/>
      <w:r w:rsidRPr="00324D36">
        <w:rPr>
          <w:rFonts w:asciiTheme="minorBidi" w:hAnsiTheme="minorBidi"/>
          <w:b/>
          <w:bCs/>
          <w:sz w:val="24"/>
          <w:szCs w:val="24"/>
        </w:rPr>
        <w:t xml:space="preserve"> mono mano</w:t>
      </w:r>
    </w:p>
    <w:p w:rsidR="000A38C3" w:rsidRPr="00324D36" w:rsidRDefault="000A38C3" w:rsidP="00324D36">
      <w:pPr>
        <w:autoSpaceDE w:val="0"/>
        <w:autoSpaceDN w:val="0"/>
        <w:adjustRightInd w:val="0"/>
        <w:spacing w:after="0" w:line="240" w:lineRule="auto"/>
        <w:jc w:val="both"/>
        <w:rPr>
          <w:rFonts w:asciiTheme="minorBidi" w:hAnsiTheme="minorBidi"/>
          <w:b/>
          <w:sz w:val="24"/>
          <w:szCs w:val="24"/>
        </w:rPr>
      </w:pPr>
      <w:r w:rsidRPr="00324D36">
        <w:rPr>
          <w:rFonts w:asciiTheme="minorBidi" w:hAnsiTheme="minorBidi"/>
          <w:b/>
          <w:sz w:val="24"/>
          <w:szCs w:val="24"/>
        </w:rPr>
        <w:t>Percepción del tamaño</w:t>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Reconocimiento del tamaño grande y pequeño.</w:t>
      </w:r>
      <w:r w:rsidRPr="00324D36">
        <w:rPr>
          <w:rFonts w:asciiTheme="minorBidi" w:hAnsiTheme="minorBidi"/>
          <w:sz w:val="24"/>
          <w:szCs w:val="24"/>
        </w:rPr>
        <w:tab/>
      </w:r>
      <w:r w:rsidRPr="00324D36">
        <w:rPr>
          <w:rFonts w:asciiTheme="minorBidi" w:hAnsiTheme="minorBidi"/>
          <w:sz w:val="24"/>
          <w:szCs w:val="24"/>
        </w:rPr>
        <w:tab/>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Identificar lo unidimensional: largo, corto</w:t>
      </w:r>
      <w:r w:rsidRPr="00324D36">
        <w:rPr>
          <w:rFonts w:asciiTheme="minorBidi" w:hAnsiTheme="minorBidi"/>
          <w:sz w:val="24"/>
          <w:szCs w:val="24"/>
        </w:rPr>
        <w:tab/>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Reconocimiento del tamaño grande, mediano y pequeño.</w:t>
      </w:r>
      <w:r w:rsidRPr="00324D36">
        <w:rPr>
          <w:rFonts w:asciiTheme="minorBidi" w:hAnsiTheme="minorBidi"/>
          <w:sz w:val="24"/>
          <w:szCs w:val="24"/>
        </w:rPr>
        <w:tab/>
        <w:t xml:space="preserve"> </w:t>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Identificación de lo bidimensional: ancho, angosto</w:t>
      </w:r>
      <w:r w:rsidRPr="00324D36">
        <w:rPr>
          <w:rFonts w:asciiTheme="minorBidi" w:hAnsiTheme="minorBidi"/>
          <w:sz w:val="24"/>
          <w:szCs w:val="24"/>
        </w:rPr>
        <w:tab/>
        <w:t xml:space="preserve"> </w:t>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Identificación de lo tridimensional: grueso, delgado</w:t>
      </w:r>
      <w:r w:rsidRPr="00324D36">
        <w:rPr>
          <w:rFonts w:asciiTheme="minorBidi" w:hAnsiTheme="minorBidi"/>
          <w:sz w:val="24"/>
          <w:szCs w:val="24"/>
        </w:rPr>
        <w:tab/>
        <w:t xml:space="preserve"> </w:t>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Selección y seriación de objetos por sus dimensiones</w:t>
      </w:r>
    </w:p>
    <w:p w:rsidR="000A38C3" w:rsidRPr="00324D36" w:rsidRDefault="000A38C3" w:rsidP="00324D36">
      <w:pPr>
        <w:autoSpaceDE w:val="0"/>
        <w:autoSpaceDN w:val="0"/>
        <w:adjustRightInd w:val="0"/>
        <w:spacing w:after="0" w:line="240" w:lineRule="auto"/>
        <w:jc w:val="both"/>
        <w:rPr>
          <w:rFonts w:asciiTheme="minorBidi" w:hAnsiTheme="minorBidi"/>
          <w:b/>
          <w:sz w:val="24"/>
          <w:szCs w:val="24"/>
        </w:rPr>
      </w:pPr>
      <w:r w:rsidRPr="00324D36">
        <w:rPr>
          <w:rFonts w:asciiTheme="minorBidi" w:hAnsiTheme="minorBidi"/>
          <w:b/>
          <w:sz w:val="24"/>
          <w:szCs w:val="24"/>
        </w:rPr>
        <w:t>Percepción del color</w:t>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Reconocimiento y verbalización de los colores primarios.</w:t>
      </w:r>
      <w:r w:rsidRPr="00324D36">
        <w:rPr>
          <w:rFonts w:asciiTheme="minorBidi" w:hAnsiTheme="minorBidi"/>
          <w:sz w:val="24"/>
          <w:szCs w:val="24"/>
        </w:rPr>
        <w:tab/>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Colores secundarios y su origen.</w:t>
      </w:r>
      <w:r w:rsidRPr="00324D36">
        <w:rPr>
          <w:rFonts w:asciiTheme="minorBidi" w:hAnsiTheme="minorBidi"/>
          <w:sz w:val="24"/>
          <w:szCs w:val="24"/>
        </w:rPr>
        <w:tab/>
        <w:t xml:space="preserve"> </w:t>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Uso del blanco y del negro para generar colores agrisados y colores pastel.</w:t>
      </w:r>
      <w:r w:rsidRPr="00324D36">
        <w:rPr>
          <w:rFonts w:asciiTheme="minorBidi" w:hAnsiTheme="minorBidi"/>
          <w:sz w:val="24"/>
          <w:szCs w:val="24"/>
        </w:rPr>
        <w:tab/>
        <w:t xml:space="preserve"> </w:t>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Colores del espectro solar.</w:t>
      </w:r>
      <w:r w:rsidRPr="00324D36">
        <w:rPr>
          <w:rFonts w:asciiTheme="minorBidi" w:hAnsiTheme="minorBidi"/>
          <w:sz w:val="24"/>
          <w:szCs w:val="24"/>
        </w:rPr>
        <w:tab/>
        <w:t xml:space="preserve"> </w:t>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Las tonalidades del color.</w:t>
      </w:r>
      <w:r w:rsidRPr="00324D36">
        <w:rPr>
          <w:rFonts w:asciiTheme="minorBidi" w:hAnsiTheme="minorBidi"/>
          <w:sz w:val="24"/>
          <w:szCs w:val="24"/>
        </w:rPr>
        <w:tab/>
        <w:t xml:space="preserve"> </w:t>
      </w:r>
    </w:p>
    <w:p w:rsidR="000A38C3"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Colores que enfatizan los puntos cardinales desde la cosmovisión maya</w:t>
      </w:r>
    </w:p>
    <w:p w:rsidR="007452D6" w:rsidRPr="00324D36" w:rsidRDefault="007452D6" w:rsidP="00324D36">
      <w:pPr>
        <w:autoSpaceDE w:val="0"/>
        <w:autoSpaceDN w:val="0"/>
        <w:adjustRightInd w:val="0"/>
        <w:spacing w:after="0" w:line="240" w:lineRule="auto"/>
        <w:jc w:val="both"/>
        <w:rPr>
          <w:rFonts w:asciiTheme="minorBidi" w:hAnsiTheme="minorBidi"/>
          <w:sz w:val="24"/>
          <w:szCs w:val="24"/>
        </w:rPr>
      </w:pPr>
    </w:p>
    <w:p w:rsidR="0076366C" w:rsidRPr="00324D36" w:rsidRDefault="0076366C"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Actividades:</w:t>
      </w:r>
    </w:p>
    <w:p w:rsidR="0076366C" w:rsidRPr="007452D6" w:rsidRDefault="0076366C" w:rsidP="007452D6">
      <w:pPr>
        <w:pStyle w:val="Prrafodelista"/>
        <w:numPr>
          <w:ilvl w:val="0"/>
          <w:numId w:val="9"/>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Realice ejercicios donde el niño y la niña reconozcan y verbalicen los colores.</w:t>
      </w:r>
    </w:p>
    <w:p w:rsidR="0076366C" w:rsidRDefault="0076366C" w:rsidP="007452D6">
      <w:pPr>
        <w:pStyle w:val="Prrafodelista"/>
        <w:numPr>
          <w:ilvl w:val="0"/>
          <w:numId w:val="9"/>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Organice actividades donde el niño y niña mezclen dos o más colores.</w:t>
      </w:r>
    </w:p>
    <w:p w:rsidR="0076366C" w:rsidRDefault="0076366C" w:rsidP="007452D6">
      <w:pPr>
        <w:pStyle w:val="Prrafodelista"/>
        <w:numPr>
          <w:ilvl w:val="0"/>
          <w:numId w:val="9"/>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Invítelos a realizar mezclas de colores para ob</w:t>
      </w:r>
      <w:r w:rsidR="007452D6">
        <w:rPr>
          <w:rFonts w:asciiTheme="minorBidi" w:hAnsiTheme="minorBidi"/>
          <w:sz w:val="24"/>
          <w:szCs w:val="24"/>
          <w:lang w:bidi="he-IL"/>
        </w:rPr>
        <w:t>tener diferentes tonalidad o</w:t>
      </w:r>
      <w:r w:rsidRPr="007452D6">
        <w:rPr>
          <w:rFonts w:asciiTheme="minorBidi" w:hAnsiTheme="minorBidi"/>
          <w:sz w:val="24"/>
          <w:szCs w:val="24"/>
          <w:lang w:bidi="he-IL"/>
        </w:rPr>
        <w:t xml:space="preserve">  matices</w:t>
      </w:r>
    </w:p>
    <w:p w:rsidR="007452D6" w:rsidRPr="007452D6" w:rsidRDefault="007452D6" w:rsidP="007452D6">
      <w:pPr>
        <w:pStyle w:val="Prrafodelista"/>
        <w:autoSpaceDE w:val="0"/>
        <w:autoSpaceDN w:val="0"/>
        <w:adjustRightInd w:val="0"/>
        <w:spacing w:after="0" w:line="240" w:lineRule="auto"/>
        <w:ind w:left="1125"/>
        <w:jc w:val="both"/>
        <w:rPr>
          <w:rFonts w:asciiTheme="minorBidi" w:hAnsiTheme="minorBidi"/>
          <w:sz w:val="24"/>
          <w:szCs w:val="24"/>
          <w:lang w:bidi="he-IL"/>
        </w:rPr>
      </w:pPr>
    </w:p>
    <w:p w:rsidR="000A38C3" w:rsidRPr="00324D36" w:rsidRDefault="000A38C3" w:rsidP="00324D36">
      <w:pPr>
        <w:autoSpaceDE w:val="0"/>
        <w:autoSpaceDN w:val="0"/>
        <w:adjustRightInd w:val="0"/>
        <w:spacing w:after="0" w:line="240" w:lineRule="auto"/>
        <w:jc w:val="both"/>
        <w:rPr>
          <w:rFonts w:asciiTheme="minorBidi" w:hAnsiTheme="minorBidi"/>
          <w:b/>
          <w:sz w:val="24"/>
          <w:szCs w:val="24"/>
        </w:rPr>
      </w:pPr>
      <w:r w:rsidRPr="00324D36">
        <w:rPr>
          <w:rFonts w:asciiTheme="minorBidi" w:hAnsiTheme="minorBidi"/>
          <w:b/>
          <w:sz w:val="24"/>
          <w:szCs w:val="24"/>
        </w:rPr>
        <w:t>Percepción de la posición</w:t>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Reconocimiento y verbalización de posiciones opuestas: arriba-abajo </w:t>
      </w:r>
      <w:r w:rsidRPr="00324D36">
        <w:rPr>
          <w:rFonts w:asciiTheme="minorBidi" w:hAnsiTheme="minorBidi"/>
          <w:sz w:val="24"/>
          <w:szCs w:val="24"/>
        </w:rPr>
        <w:tab/>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primero-último; cerca- lejos; afuera, adentro; encima, </w:t>
      </w:r>
      <w:proofErr w:type="spellStart"/>
      <w:r w:rsidRPr="00324D36">
        <w:rPr>
          <w:rFonts w:asciiTheme="minorBidi" w:hAnsiTheme="minorBidi"/>
          <w:sz w:val="24"/>
          <w:szCs w:val="24"/>
        </w:rPr>
        <w:t>debajo</w:t>
      </w:r>
      <w:proofErr w:type="gramStart"/>
      <w:r w:rsidRPr="00324D36">
        <w:rPr>
          <w:rFonts w:asciiTheme="minorBidi" w:hAnsiTheme="minorBidi"/>
          <w:sz w:val="24"/>
          <w:szCs w:val="24"/>
        </w:rPr>
        <w:t>;abierto</w:t>
      </w:r>
      <w:proofErr w:type="spellEnd"/>
      <w:proofErr w:type="gramEnd"/>
      <w:r w:rsidRPr="00324D36">
        <w:rPr>
          <w:rFonts w:asciiTheme="minorBidi" w:hAnsiTheme="minorBidi"/>
          <w:sz w:val="24"/>
          <w:szCs w:val="24"/>
        </w:rPr>
        <w:t>, cerrado.</w:t>
      </w:r>
      <w:r w:rsidRPr="00324D36">
        <w:rPr>
          <w:rFonts w:asciiTheme="minorBidi" w:hAnsiTheme="minorBidi"/>
          <w:sz w:val="24"/>
          <w:szCs w:val="24"/>
        </w:rPr>
        <w:tab/>
        <w:t xml:space="preserve"> </w:t>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Reconocimiento y verbalización las posiciones con tres criterios: adelante, atrás, a un lado; arriba, abajo, en medio</w:t>
      </w:r>
    </w:p>
    <w:p w:rsidR="0076366C"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Reconocimiento y verbalización de la posición: junto, separado, aquí, allí, allá, alrededor de, entre</w:t>
      </w:r>
      <w:r w:rsidR="0076366C" w:rsidRPr="00324D36">
        <w:rPr>
          <w:rFonts w:asciiTheme="minorBidi" w:hAnsiTheme="minorBidi"/>
          <w:sz w:val="24"/>
          <w:szCs w:val="24"/>
        </w:rPr>
        <w:t>”</w:t>
      </w:r>
    </w:p>
    <w:p w:rsidR="0076366C" w:rsidRPr="00324D36" w:rsidRDefault="001C3023"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Actividades</w:t>
      </w:r>
      <w:r w:rsidR="0076366C" w:rsidRPr="00324D36">
        <w:rPr>
          <w:rFonts w:asciiTheme="minorBidi" w:hAnsiTheme="minorBidi"/>
          <w:b/>
          <w:bCs/>
          <w:sz w:val="24"/>
          <w:szCs w:val="24"/>
          <w:lang w:bidi="he-IL"/>
        </w:rPr>
        <w:t>:</w:t>
      </w:r>
    </w:p>
    <w:p w:rsidR="0076366C" w:rsidRPr="007452D6" w:rsidRDefault="0076366C" w:rsidP="007452D6">
      <w:pPr>
        <w:pStyle w:val="Prrafodelista"/>
        <w:numPr>
          <w:ilvl w:val="0"/>
          <w:numId w:val="10"/>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Invítelos por medio del juego a identificar “aquí, allí, allá, alrededor de, entre”.</w:t>
      </w:r>
    </w:p>
    <w:p w:rsidR="007452D6" w:rsidRDefault="007452D6" w:rsidP="007452D6">
      <w:pPr>
        <w:pStyle w:val="Prrafodelista"/>
        <w:numPr>
          <w:ilvl w:val="0"/>
          <w:numId w:val="10"/>
        </w:numPr>
        <w:autoSpaceDE w:val="0"/>
        <w:autoSpaceDN w:val="0"/>
        <w:adjustRightInd w:val="0"/>
        <w:spacing w:after="0" w:line="240" w:lineRule="auto"/>
        <w:jc w:val="both"/>
        <w:rPr>
          <w:rFonts w:asciiTheme="minorBidi" w:hAnsiTheme="minorBidi"/>
          <w:sz w:val="24"/>
          <w:szCs w:val="24"/>
          <w:lang w:bidi="he-IL"/>
        </w:rPr>
      </w:pPr>
      <w:r>
        <w:rPr>
          <w:rFonts w:asciiTheme="minorBidi" w:hAnsiTheme="minorBidi"/>
          <w:sz w:val="24"/>
          <w:szCs w:val="24"/>
          <w:lang w:bidi="he-IL"/>
        </w:rPr>
        <w:t xml:space="preserve"> </w:t>
      </w:r>
      <w:r w:rsidR="0076366C" w:rsidRPr="007452D6">
        <w:rPr>
          <w:rFonts w:asciiTheme="minorBidi" w:hAnsiTheme="minorBidi"/>
          <w:sz w:val="24"/>
          <w:szCs w:val="24"/>
          <w:lang w:bidi="he-IL"/>
        </w:rPr>
        <w:t xml:space="preserve"> Realicen actividades de juego en las cuales el niño y la niña reconozcan izquierda-derecha.</w:t>
      </w:r>
    </w:p>
    <w:p w:rsidR="000A38C3" w:rsidRPr="007452D6" w:rsidRDefault="000A38C3" w:rsidP="007452D6">
      <w:pPr>
        <w:pStyle w:val="Prrafodelista"/>
        <w:numPr>
          <w:ilvl w:val="0"/>
          <w:numId w:val="10"/>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rPr>
        <w:tab/>
      </w:r>
    </w:p>
    <w:p w:rsidR="000A38C3" w:rsidRPr="00324D36" w:rsidRDefault="000A38C3" w:rsidP="00324D36">
      <w:pPr>
        <w:autoSpaceDE w:val="0"/>
        <w:autoSpaceDN w:val="0"/>
        <w:adjustRightInd w:val="0"/>
        <w:spacing w:after="0" w:line="240" w:lineRule="auto"/>
        <w:jc w:val="both"/>
        <w:rPr>
          <w:rFonts w:asciiTheme="minorBidi" w:hAnsiTheme="minorBidi"/>
          <w:b/>
          <w:sz w:val="24"/>
          <w:szCs w:val="24"/>
        </w:rPr>
      </w:pPr>
      <w:r w:rsidRPr="00324D36">
        <w:rPr>
          <w:rFonts w:asciiTheme="minorBidi" w:hAnsiTheme="minorBidi"/>
          <w:b/>
          <w:sz w:val="24"/>
          <w:szCs w:val="24"/>
        </w:rPr>
        <w:t>Memoria Visual</w:t>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Enumeración de series de dos a cinco objetos al no estar presentes.</w:t>
      </w:r>
      <w:r w:rsidRPr="00324D36">
        <w:rPr>
          <w:rFonts w:asciiTheme="minorBidi" w:hAnsiTheme="minorBidi"/>
          <w:sz w:val="24"/>
          <w:szCs w:val="24"/>
        </w:rPr>
        <w:tab/>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Descripción de escenas y objetos observados</w:t>
      </w:r>
      <w:r w:rsidRPr="00324D36">
        <w:rPr>
          <w:rFonts w:asciiTheme="minorBidi" w:hAnsiTheme="minorBidi"/>
          <w:sz w:val="24"/>
          <w:szCs w:val="24"/>
        </w:rPr>
        <w:tab/>
        <w:t xml:space="preserve"> </w:t>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Reproducción de mode</w:t>
      </w:r>
      <w:r w:rsidR="00167093" w:rsidRPr="00324D36">
        <w:rPr>
          <w:rFonts w:asciiTheme="minorBidi" w:hAnsiTheme="minorBidi"/>
          <w:sz w:val="24"/>
          <w:szCs w:val="24"/>
        </w:rPr>
        <w:t>los observados.</w:t>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Reproduc</w:t>
      </w:r>
      <w:r w:rsidR="00167093" w:rsidRPr="00324D36">
        <w:rPr>
          <w:rFonts w:asciiTheme="minorBidi" w:hAnsiTheme="minorBidi"/>
          <w:sz w:val="24"/>
          <w:szCs w:val="24"/>
        </w:rPr>
        <w:t>ción de figuras ´</w:t>
      </w:r>
      <w:r w:rsidR="00167093" w:rsidRPr="00324D36">
        <w:rPr>
          <w:rFonts w:asciiTheme="minorBidi" w:hAnsiTheme="minorBidi"/>
          <w:sz w:val="24"/>
          <w:szCs w:val="24"/>
        </w:rPr>
        <w:tab/>
        <w:t xml:space="preserve"> </w:t>
      </w:r>
    </w:p>
    <w:p w:rsidR="001C3023"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Reproducción de se</w:t>
      </w:r>
      <w:r w:rsidR="00167093" w:rsidRPr="00324D36">
        <w:rPr>
          <w:rFonts w:asciiTheme="minorBidi" w:hAnsiTheme="minorBidi"/>
          <w:sz w:val="24"/>
          <w:szCs w:val="24"/>
        </w:rPr>
        <w:t>ries progresivas.</w:t>
      </w:r>
      <w:r w:rsidR="00167093" w:rsidRPr="00324D36">
        <w:rPr>
          <w:rFonts w:asciiTheme="minorBidi" w:hAnsiTheme="minorBidi"/>
          <w:sz w:val="24"/>
          <w:szCs w:val="24"/>
        </w:rPr>
        <w:tab/>
      </w:r>
    </w:p>
    <w:p w:rsidR="007452D6" w:rsidRDefault="007452D6" w:rsidP="00324D36">
      <w:pPr>
        <w:autoSpaceDE w:val="0"/>
        <w:autoSpaceDN w:val="0"/>
        <w:adjustRightInd w:val="0"/>
        <w:spacing w:after="0" w:line="240" w:lineRule="auto"/>
        <w:jc w:val="both"/>
        <w:rPr>
          <w:rFonts w:asciiTheme="minorBidi" w:hAnsiTheme="minorBidi"/>
          <w:sz w:val="24"/>
          <w:szCs w:val="24"/>
        </w:rPr>
      </w:pPr>
    </w:p>
    <w:p w:rsidR="007452D6" w:rsidRDefault="007452D6" w:rsidP="00324D36">
      <w:pPr>
        <w:autoSpaceDE w:val="0"/>
        <w:autoSpaceDN w:val="0"/>
        <w:adjustRightInd w:val="0"/>
        <w:spacing w:after="0" w:line="240" w:lineRule="auto"/>
        <w:jc w:val="both"/>
        <w:rPr>
          <w:rFonts w:asciiTheme="minorBidi" w:hAnsiTheme="minorBidi"/>
          <w:sz w:val="24"/>
          <w:szCs w:val="24"/>
        </w:rPr>
      </w:pPr>
    </w:p>
    <w:p w:rsidR="007452D6" w:rsidRDefault="007452D6" w:rsidP="00324D36">
      <w:pPr>
        <w:autoSpaceDE w:val="0"/>
        <w:autoSpaceDN w:val="0"/>
        <w:adjustRightInd w:val="0"/>
        <w:spacing w:after="0" w:line="240" w:lineRule="auto"/>
        <w:jc w:val="both"/>
        <w:rPr>
          <w:rFonts w:asciiTheme="minorBidi" w:hAnsiTheme="minorBidi"/>
          <w:sz w:val="24"/>
          <w:szCs w:val="24"/>
        </w:rPr>
      </w:pPr>
    </w:p>
    <w:p w:rsidR="007452D6" w:rsidRPr="00324D36" w:rsidRDefault="007452D6" w:rsidP="00324D36">
      <w:pPr>
        <w:autoSpaceDE w:val="0"/>
        <w:autoSpaceDN w:val="0"/>
        <w:adjustRightInd w:val="0"/>
        <w:spacing w:after="0" w:line="240" w:lineRule="auto"/>
        <w:jc w:val="both"/>
        <w:rPr>
          <w:rFonts w:asciiTheme="minorBidi" w:hAnsiTheme="minorBidi"/>
          <w:sz w:val="24"/>
          <w:szCs w:val="24"/>
        </w:rPr>
      </w:pPr>
    </w:p>
    <w:p w:rsidR="001C3023" w:rsidRPr="00324D36" w:rsidRDefault="001C3023"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lastRenderedPageBreak/>
        <w:t>Actividades:</w:t>
      </w:r>
    </w:p>
    <w:p w:rsidR="001C3023" w:rsidRDefault="001C3023" w:rsidP="00324D36">
      <w:pPr>
        <w:pStyle w:val="Prrafodelista"/>
        <w:numPr>
          <w:ilvl w:val="0"/>
          <w:numId w:val="6"/>
        </w:num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Motívelos a reproducir series de letras que aumentan progresivamente.</w:t>
      </w:r>
    </w:p>
    <w:p w:rsidR="001C3023" w:rsidRDefault="001C3023" w:rsidP="007452D6">
      <w:pPr>
        <w:pStyle w:val="Prrafodelista"/>
        <w:numPr>
          <w:ilvl w:val="0"/>
          <w:numId w:val="6"/>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Pídales que reproduzcan figura o dibujos luego de ser observadas durante diez segundos.</w:t>
      </w:r>
    </w:p>
    <w:p w:rsidR="000A38C3" w:rsidRPr="007452D6" w:rsidRDefault="001C3023" w:rsidP="007452D6">
      <w:pPr>
        <w:pStyle w:val="Prrafodelista"/>
        <w:numPr>
          <w:ilvl w:val="0"/>
          <w:numId w:val="6"/>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Indique que reproducirán figuras de una serie.</w:t>
      </w:r>
      <w:r w:rsidR="00167093" w:rsidRPr="007452D6">
        <w:rPr>
          <w:rFonts w:asciiTheme="minorBidi" w:hAnsiTheme="minorBidi"/>
          <w:sz w:val="24"/>
          <w:szCs w:val="24"/>
        </w:rPr>
        <w:t xml:space="preserve"> </w:t>
      </w:r>
    </w:p>
    <w:p w:rsidR="000A38C3" w:rsidRPr="00324D36" w:rsidRDefault="000A38C3" w:rsidP="00324D36">
      <w:pPr>
        <w:autoSpaceDE w:val="0"/>
        <w:autoSpaceDN w:val="0"/>
        <w:adjustRightInd w:val="0"/>
        <w:spacing w:after="0" w:line="240" w:lineRule="auto"/>
        <w:jc w:val="both"/>
        <w:rPr>
          <w:rFonts w:asciiTheme="minorBidi" w:hAnsiTheme="minorBidi"/>
          <w:b/>
          <w:sz w:val="24"/>
          <w:szCs w:val="24"/>
        </w:rPr>
      </w:pPr>
      <w:r w:rsidRPr="00324D36">
        <w:rPr>
          <w:rFonts w:asciiTheme="minorBidi" w:hAnsiTheme="minorBidi"/>
          <w:b/>
          <w:sz w:val="24"/>
          <w:szCs w:val="24"/>
        </w:rPr>
        <w:t>Vocabulario visual</w:t>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Identificación de nombres de obje</w:t>
      </w:r>
      <w:r w:rsidR="00167093" w:rsidRPr="00324D36">
        <w:rPr>
          <w:rFonts w:asciiTheme="minorBidi" w:hAnsiTheme="minorBidi"/>
          <w:sz w:val="24"/>
          <w:szCs w:val="24"/>
        </w:rPr>
        <w:t>tos rotulados.</w:t>
      </w:r>
      <w:r w:rsidR="00167093" w:rsidRPr="00324D36">
        <w:rPr>
          <w:rFonts w:asciiTheme="minorBidi" w:hAnsiTheme="minorBidi"/>
          <w:sz w:val="24"/>
          <w:szCs w:val="24"/>
        </w:rPr>
        <w:tab/>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Identificación de logotipos o íconos de propagandas de prod</w:t>
      </w:r>
      <w:r w:rsidR="00167093" w:rsidRPr="00324D36">
        <w:rPr>
          <w:rFonts w:asciiTheme="minorBidi" w:hAnsiTheme="minorBidi"/>
          <w:sz w:val="24"/>
          <w:szCs w:val="24"/>
        </w:rPr>
        <w:t>uctos populares</w:t>
      </w:r>
      <w:r w:rsidRPr="00324D36">
        <w:rPr>
          <w:rFonts w:asciiTheme="minorBidi" w:hAnsiTheme="minorBidi"/>
          <w:sz w:val="24"/>
          <w:szCs w:val="24"/>
        </w:rPr>
        <w:t>-</w:t>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Identificación visual de palabras conocidas.</w:t>
      </w:r>
      <w:r w:rsidRPr="00324D36">
        <w:rPr>
          <w:rFonts w:asciiTheme="minorBidi" w:hAnsiTheme="minorBidi"/>
          <w:sz w:val="24"/>
          <w:szCs w:val="24"/>
        </w:rPr>
        <w:tab/>
        <w:t xml:space="preserve"> </w:t>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Identificación visual de las letras de su nombre</w:t>
      </w:r>
      <w:r w:rsidRPr="00324D36">
        <w:rPr>
          <w:rFonts w:asciiTheme="minorBidi" w:hAnsiTheme="minorBidi"/>
          <w:sz w:val="24"/>
          <w:szCs w:val="24"/>
        </w:rPr>
        <w:tab/>
        <w:t xml:space="preserve"> </w:t>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w:t>
      </w:r>
      <w:proofErr w:type="spellStart"/>
      <w:r w:rsidRPr="00324D36">
        <w:rPr>
          <w:rFonts w:asciiTheme="minorBidi" w:hAnsiTheme="minorBidi"/>
          <w:sz w:val="24"/>
          <w:szCs w:val="24"/>
        </w:rPr>
        <w:t>Pareamiento</w:t>
      </w:r>
      <w:proofErr w:type="spellEnd"/>
      <w:r w:rsidRPr="00324D36">
        <w:rPr>
          <w:rFonts w:asciiTheme="minorBidi" w:hAnsiTheme="minorBidi"/>
          <w:sz w:val="24"/>
          <w:szCs w:val="24"/>
        </w:rPr>
        <w:t xml:space="preserve"> de palabras con su correspondiente dibujo.</w:t>
      </w:r>
      <w:r w:rsidRPr="00324D36">
        <w:rPr>
          <w:rFonts w:asciiTheme="minorBidi" w:hAnsiTheme="minorBidi"/>
          <w:sz w:val="24"/>
          <w:szCs w:val="24"/>
        </w:rPr>
        <w:tab/>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Identificación de palabras, entre varias en un párrafo.</w:t>
      </w:r>
      <w:r w:rsidRPr="00324D36">
        <w:rPr>
          <w:rFonts w:asciiTheme="minorBidi" w:hAnsiTheme="minorBidi"/>
          <w:sz w:val="24"/>
          <w:szCs w:val="24"/>
        </w:rPr>
        <w:tab/>
        <w:t xml:space="preserve"> </w:t>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Clasificación de palabras conocidas visualmente por categorías.</w:t>
      </w:r>
      <w:r w:rsidRPr="00324D36">
        <w:rPr>
          <w:rFonts w:asciiTheme="minorBidi" w:hAnsiTheme="minorBidi"/>
          <w:sz w:val="24"/>
          <w:szCs w:val="24"/>
        </w:rPr>
        <w:tab/>
        <w:t xml:space="preserve"> </w:t>
      </w:r>
    </w:p>
    <w:p w:rsidR="000A38C3" w:rsidRPr="00324D36" w:rsidRDefault="000A38C3"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 Ejecución de acciones según indique la palabra mostrada.</w:t>
      </w:r>
      <w:r w:rsidRPr="00324D36">
        <w:rPr>
          <w:rFonts w:asciiTheme="minorBidi" w:hAnsiTheme="minorBidi"/>
          <w:sz w:val="24"/>
          <w:szCs w:val="24"/>
        </w:rPr>
        <w:tab/>
      </w:r>
    </w:p>
    <w:p w:rsidR="001C3023" w:rsidRPr="00324D36" w:rsidRDefault="001C3023"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Actividades:</w:t>
      </w:r>
    </w:p>
    <w:p w:rsidR="001C3023" w:rsidRPr="007452D6" w:rsidRDefault="001C3023" w:rsidP="007452D6">
      <w:pPr>
        <w:pStyle w:val="Prrafodelista"/>
        <w:numPr>
          <w:ilvl w:val="0"/>
          <w:numId w:val="11"/>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Solicíteles que identifiquen palabras conocidas entre un párrafo.</w:t>
      </w:r>
    </w:p>
    <w:p w:rsidR="001C3023" w:rsidRDefault="001C3023" w:rsidP="007452D6">
      <w:pPr>
        <w:pStyle w:val="Prrafodelista"/>
        <w:numPr>
          <w:ilvl w:val="0"/>
          <w:numId w:val="11"/>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Invítelos a clasificar palabras conocidas por categoría. Por ejemplo: palabras que designan animales (perro, gato); palabras que identifican a personas (mamá, papá, Pablo); palabras que designan partes del cuerpo (cara, cabeza).</w:t>
      </w:r>
    </w:p>
    <w:p w:rsidR="001C3023" w:rsidRPr="007452D6" w:rsidRDefault="001C3023" w:rsidP="007452D6">
      <w:pPr>
        <w:pStyle w:val="Prrafodelista"/>
        <w:numPr>
          <w:ilvl w:val="0"/>
          <w:numId w:val="11"/>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Promueva actividades donde realicen acciones que designen la palabra mostrada. Ejemplo: saltar, correr y otros.</w:t>
      </w:r>
    </w:p>
    <w:p w:rsidR="001C3023" w:rsidRPr="00324D36" w:rsidRDefault="001C3023"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Percepción Auditiva:</w:t>
      </w:r>
    </w:p>
    <w:p w:rsidR="001C3023" w:rsidRPr="00324D36" w:rsidRDefault="001C3023"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Se refiere a reconocer, discriminar e interpretar estímulos captados por el</w:t>
      </w:r>
    </w:p>
    <w:p w:rsidR="001C3023" w:rsidRPr="00324D36" w:rsidRDefault="001C3023" w:rsidP="00324D36">
      <w:pPr>
        <w:autoSpaceDE w:val="0"/>
        <w:autoSpaceDN w:val="0"/>
        <w:adjustRightInd w:val="0"/>
        <w:spacing w:after="0" w:line="240" w:lineRule="auto"/>
        <w:jc w:val="both"/>
        <w:rPr>
          <w:rFonts w:asciiTheme="minorBidi" w:hAnsiTheme="minorBidi"/>
          <w:sz w:val="24"/>
          <w:szCs w:val="24"/>
          <w:lang w:bidi="he-IL"/>
        </w:rPr>
      </w:pPr>
      <w:proofErr w:type="gramStart"/>
      <w:r w:rsidRPr="00324D36">
        <w:rPr>
          <w:rFonts w:asciiTheme="minorBidi" w:hAnsiTheme="minorBidi"/>
          <w:sz w:val="24"/>
          <w:szCs w:val="24"/>
          <w:lang w:bidi="he-IL"/>
        </w:rPr>
        <w:t>oído</w:t>
      </w:r>
      <w:proofErr w:type="gramEnd"/>
      <w:r w:rsidRPr="00324D36">
        <w:rPr>
          <w:rFonts w:asciiTheme="minorBidi" w:hAnsiTheme="minorBidi"/>
          <w:sz w:val="24"/>
          <w:szCs w:val="24"/>
          <w:lang w:bidi="he-IL"/>
        </w:rPr>
        <w:t>. Su finalidad es lograr la habilidad para oír semejanzas y diferencias</w:t>
      </w:r>
    </w:p>
    <w:p w:rsidR="001C3023" w:rsidRPr="00324D36" w:rsidRDefault="001C3023" w:rsidP="00324D36">
      <w:pPr>
        <w:autoSpaceDE w:val="0"/>
        <w:autoSpaceDN w:val="0"/>
        <w:adjustRightInd w:val="0"/>
        <w:spacing w:after="0" w:line="240" w:lineRule="auto"/>
        <w:jc w:val="both"/>
        <w:rPr>
          <w:rFonts w:asciiTheme="minorBidi" w:hAnsiTheme="minorBidi"/>
          <w:sz w:val="24"/>
          <w:szCs w:val="24"/>
          <w:lang w:bidi="he-IL"/>
        </w:rPr>
      </w:pPr>
      <w:proofErr w:type="gramStart"/>
      <w:r w:rsidRPr="00324D36">
        <w:rPr>
          <w:rFonts w:asciiTheme="minorBidi" w:hAnsiTheme="minorBidi"/>
          <w:sz w:val="24"/>
          <w:szCs w:val="24"/>
          <w:lang w:bidi="he-IL"/>
        </w:rPr>
        <w:t>en</w:t>
      </w:r>
      <w:proofErr w:type="gramEnd"/>
      <w:r w:rsidRPr="00324D36">
        <w:rPr>
          <w:rFonts w:asciiTheme="minorBidi" w:hAnsiTheme="minorBidi"/>
          <w:sz w:val="24"/>
          <w:szCs w:val="24"/>
          <w:lang w:bidi="he-IL"/>
        </w:rPr>
        <w:t xml:space="preserve"> los sonidos. El proceso natural para su desarrollo incluye la toma de</w:t>
      </w:r>
    </w:p>
    <w:p w:rsidR="001C3023" w:rsidRPr="00324D36" w:rsidRDefault="001C3023" w:rsidP="00324D36">
      <w:pPr>
        <w:autoSpaceDE w:val="0"/>
        <w:autoSpaceDN w:val="0"/>
        <w:adjustRightInd w:val="0"/>
        <w:spacing w:after="0" w:line="240" w:lineRule="auto"/>
        <w:jc w:val="both"/>
        <w:rPr>
          <w:rFonts w:asciiTheme="minorBidi" w:hAnsiTheme="minorBidi"/>
          <w:sz w:val="24"/>
          <w:szCs w:val="24"/>
          <w:lang w:bidi="he-IL"/>
        </w:rPr>
      </w:pPr>
      <w:proofErr w:type="gramStart"/>
      <w:r w:rsidRPr="00324D36">
        <w:rPr>
          <w:rFonts w:asciiTheme="minorBidi" w:hAnsiTheme="minorBidi"/>
          <w:sz w:val="24"/>
          <w:szCs w:val="24"/>
          <w:lang w:bidi="he-IL"/>
        </w:rPr>
        <w:t>conciencia</w:t>
      </w:r>
      <w:proofErr w:type="gramEnd"/>
      <w:r w:rsidRPr="00324D36">
        <w:rPr>
          <w:rFonts w:asciiTheme="minorBidi" w:hAnsiTheme="minorBidi"/>
          <w:sz w:val="24"/>
          <w:szCs w:val="24"/>
          <w:lang w:bidi="he-IL"/>
        </w:rPr>
        <w:t>, la memorización y la discriminación.</w:t>
      </w:r>
    </w:p>
    <w:p w:rsidR="001C3023" w:rsidRPr="00324D36" w:rsidRDefault="001C3023"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Implicaciones para el desarrollo del niño y la niña:</w:t>
      </w:r>
    </w:p>
    <w:p w:rsidR="001C3023" w:rsidRPr="00324D36" w:rsidRDefault="001C3023"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La meta es oír semejanzas y diferencias entre los sonidos de las letras cuando ellas suenan en las palabras, preparando al niño y a la niña para las discriminaciones necesarias en el proceso de aprendizaje lector. La percepción auditiva constituye, además, un prerrequisito para las habilidades de escuchar. Para los propósitos aludidos debe diferenciarse dos aspectos: discriminación y acuidad. La discriminación permite a niños y niñas detectar palabras.</w:t>
      </w:r>
    </w:p>
    <w:p w:rsidR="001C3023" w:rsidRDefault="001C3023" w:rsidP="007452D6">
      <w:pPr>
        <w:autoSpaceDE w:val="0"/>
        <w:autoSpaceDN w:val="0"/>
        <w:adjustRightInd w:val="0"/>
        <w:spacing w:after="0" w:line="240" w:lineRule="auto"/>
        <w:jc w:val="both"/>
        <w:rPr>
          <w:rFonts w:asciiTheme="minorBidi" w:hAnsiTheme="minorBidi"/>
          <w:sz w:val="24"/>
          <w:szCs w:val="24"/>
          <w:lang w:bidi="he-IL"/>
        </w:rPr>
      </w:pPr>
      <w:proofErr w:type="gramStart"/>
      <w:r w:rsidRPr="00324D36">
        <w:rPr>
          <w:rFonts w:asciiTheme="minorBidi" w:hAnsiTheme="minorBidi"/>
          <w:sz w:val="24"/>
          <w:szCs w:val="24"/>
          <w:lang w:bidi="he-IL"/>
        </w:rPr>
        <w:t>que</w:t>
      </w:r>
      <w:proofErr w:type="gramEnd"/>
      <w:r w:rsidRPr="00324D36">
        <w:rPr>
          <w:rFonts w:asciiTheme="minorBidi" w:hAnsiTheme="minorBidi"/>
          <w:sz w:val="24"/>
          <w:szCs w:val="24"/>
          <w:lang w:bidi="he-IL"/>
        </w:rPr>
        <w:t xml:space="preserve"> comienzan o terminan con el mismo sonido; permite sintetizar sonidos para formar una</w:t>
      </w:r>
      <w:r w:rsidR="007452D6">
        <w:rPr>
          <w:rFonts w:asciiTheme="minorBidi" w:hAnsiTheme="minorBidi"/>
          <w:sz w:val="24"/>
          <w:szCs w:val="24"/>
          <w:lang w:bidi="he-IL"/>
        </w:rPr>
        <w:t xml:space="preserve"> </w:t>
      </w:r>
      <w:r w:rsidRPr="00324D36">
        <w:rPr>
          <w:rFonts w:asciiTheme="minorBidi" w:hAnsiTheme="minorBidi"/>
          <w:sz w:val="24"/>
          <w:szCs w:val="24"/>
          <w:lang w:bidi="he-IL"/>
        </w:rPr>
        <w:t>palabra, dividir ésta en sus componentes, diferenciar entre palabras largas y cortas, entre</w:t>
      </w:r>
      <w:r w:rsidR="007452D6">
        <w:rPr>
          <w:rFonts w:asciiTheme="minorBidi" w:hAnsiTheme="minorBidi"/>
          <w:sz w:val="24"/>
          <w:szCs w:val="24"/>
          <w:lang w:bidi="he-IL"/>
        </w:rPr>
        <w:t xml:space="preserve"> </w:t>
      </w:r>
      <w:r w:rsidRPr="00324D36">
        <w:rPr>
          <w:rFonts w:asciiTheme="minorBidi" w:hAnsiTheme="minorBidi"/>
          <w:sz w:val="24"/>
          <w:szCs w:val="24"/>
          <w:lang w:bidi="he-IL"/>
        </w:rPr>
        <w:t>inacentuadas y acentuadas. La acuidad se refiere a la habilidad para escuchar sonidos de diferente</w:t>
      </w:r>
      <w:r w:rsidR="007452D6">
        <w:rPr>
          <w:rFonts w:asciiTheme="minorBidi" w:hAnsiTheme="minorBidi"/>
          <w:sz w:val="24"/>
          <w:szCs w:val="24"/>
          <w:lang w:bidi="he-IL"/>
        </w:rPr>
        <w:t xml:space="preserve"> </w:t>
      </w:r>
      <w:r w:rsidRPr="00324D36">
        <w:rPr>
          <w:rFonts w:asciiTheme="minorBidi" w:hAnsiTheme="minorBidi"/>
          <w:sz w:val="24"/>
          <w:szCs w:val="24"/>
          <w:lang w:bidi="he-IL"/>
        </w:rPr>
        <w:t>tono (agudo, medio y grave) y sonoridad (características particulares de cada sonido = timbre).</w:t>
      </w:r>
    </w:p>
    <w:p w:rsidR="007452D6" w:rsidRPr="00324D36" w:rsidRDefault="007452D6" w:rsidP="007452D6">
      <w:pPr>
        <w:autoSpaceDE w:val="0"/>
        <w:autoSpaceDN w:val="0"/>
        <w:adjustRightInd w:val="0"/>
        <w:spacing w:after="0" w:line="240" w:lineRule="auto"/>
        <w:jc w:val="both"/>
        <w:rPr>
          <w:rFonts w:asciiTheme="minorBidi" w:hAnsiTheme="minorBidi"/>
          <w:sz w:val="24"/>
          <w:szCs w:val="24"/>
          <w:lang w:bidi="he-IL"/>
        </w:rPr>
      </w:pPr>
    </w:p>
    <w:p w:rsidR="001C3023" w:rsidRPr="00324D36" w:rsidRDefault="001C3023"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 xml:space="preserve">Conciencia auditiva: </w:t>
      </w:r>
      <w:r w:rsidRPr="00324D36">
        <w:rPr>
          <w:rFonts w:asciiTheme="minorBidi" w:hAnsiTheme="minorBidi"/>
          <w:sz w:val="24"/>
          <w:szCs w:val="24"/>
          <w:lang w:bidi="he-IL"/>
        </w:rPr>
        <w:t>(Conocer los diversos sonidos)</w:t>
      </w:r>
    </w:p>
    <w:p w:rsidR="001C3023" w:rsidRPr="007452D6" w:rsidRDefault="001C3023" w:rsidP="007452D6">
      <w:pPr>
        <w:pStyle w:val="Prrafodelista"/>
        <w:numPr>
          <w:ilvl w:val="0"/>
          <w:numId w:val="12"/>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Solicite a los y las menores que identifiquen sonidos de la Naturaleza. Por ejemplo: el sonido del agua, del trueno, del viento y otros.</w:t>
      </w:r>
    </w:p>
    <w:p w:rsidR="001C3023" w:rsidRDefault="001C3023" w:rsidP="007452D6">
      <w:pPr>
        <w:pStyle w:val="Prrafodelista"/>
        <w:numPr>
          <w:ilvl w:val="0"/>
          <w:numId w:val="12"/>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Pídales que reconozca sonidos de instrumentos. Por ejemplo: la trompeta, el tun, el tambor, etc.</w:t>
      </w:r>
    </w:p>
    <w:p w:rsidR="001C3023" w:rsidRDefault="001C3023" w:rsidP="007452D6">
      <w:pPr>
        <w:pStyle w:val="Prrafodelista"/>
        <w:numPr>
          <w:ilvl w:val="0"/>
          <w:numId w:val="12"/>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Motívelos a identificar tonos agudos y graves.</w:t>
      </w:r>
    </w:p>
    <w:p w:rsidR="001C3023" w:rsidRDefault="001C3023" w:rsidP="007452D6">
      <w:pPr>
        <w:pStyle w:val="Prrafodelista"/>
        <w:numPr>
          <w:ilvl w:val="0"/>
          <w:numId w:val="12"/>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lastRenderedPageBreak/>
        <w:t xml:space="preserve"> Realice actividades para identificar la duración y secuencia de los sonidos.</w:t>
      </w:r>
    </w:p>
    <w:p w:rsidR="001C3023" w:rsidRPr="007452D6" w:rsidRDefault="001C3023" w:rsidP="007452D6">
      <w:pPr>
        <w:pStyle w:val="Prrafodelista"/>
        <w:numPr>
          <w:ilvl w:val="0"/>
          <w:numId w:val="12"/>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Pídales que reconozcan rimas (por ejemplo: patín-calcetín, enano-banano).</w:t>
      </w:r>
    </w:p>
    <w:p w:rsidR="001C3023" w:rsidRPr="00324D36" w:rsidRDefault="001C3023"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 xml:space="preserve">Memoria auditiva </w:t>
      </w:r>
      <w:r w:rsidRPr="00324D36">
        <w:rPr>
          <w:rFonts w:asciiTheme="minorBidi" w:hAnsiTheme="minorBidi"/>
          <w:sz w:val="24"/>
          <w:szCs w:val="24"/>
          <w:lang w:bidi="he-IL"/>
        </w:rPr>
        <w:t>(Capacidad para recordar los sonidos)</w:t>
      </w:r>
    </w:p>
    <w:p w:rsidR="001C3023" w:rsidRPr="007452D6" w:rsidRDefault="001C3023" w:rsidP="007452D6">
      <w:pPr>
        <w:pStyle w:val="Prrafodelista"/>
        <w:numPr>
          <w:ilvl w:val="0"/>
          <w:numId w:val="13"/>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Promueva actividades en las que puedan reproducir ritmos con diversas partes del cuerpo.</w:t>
      </w:r>
    </w:p>
    <w:p w:rsidR="001C3023" w:rsidRDefault="001C3023" w:rsidP="007452D6">
      <w:pPr>
        <w:pStyle w:val="Prrafodelista"/>
        <w:numPr>
          <w:ilvl w:val="0"/>
          <w:numId w:val="13"/>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Estimúlelos para que reproduzcan sonidos, palabras y números luego de ser escuchados.</w:t>
      </w:r>
    </w:p>
    <w:p w:rsidR="001C3023" w:rsidRDefault="001C3023" w:rsidP="007452D6">
      <w:pPr>
        <w:pStyle w:val="Prrafodelista"/>
        <w:numPr>
          <w:ilvl w:val="0"/>
          <w:numId w:val="13"/>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Pídales que lean y reproduzcan ritmos.</w:t>
      </w:r>
    </w:p>
    <w:p w:rsidR="001C3023" w:rsidRDefault="001C3023" w:rsidP="007452D6">
      <w:pPr>
        <w:pStyle w:val="Prrafodelista"/>
        <w:numPr>
          <w:ilvl w:val="0"/>
          <w:numId w:val="13"/>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Anímelos a memorizar poesías.</w:t>
      </w:r>
    </w:p>
    <w:p w:rsidR="001C3023" w:rsidRDefault="001C3023" w:rsidP="007452D6">
      <w:pPr>
        <w:pStyle w:val="Prrafodelista"/>
        <w:numPr>
          <w:ilvl w:val="0"/>
          <w:numId w:val="13"/>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Estimúlelos a responder a preguntas.</w:t>
      </w:r>
    </w:p>
    <w:p w:rsidR="001C3023" w:rsidRDefault="001C3023" w:rsidP="007452D6">
      <w:pPr>
        <w:pStyle w:val="Prrafodelista"/>
        <w:numPr>
          <w:ilvl w:val="0"/>
          <w:numId w:val="13"/>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Pídales que reconozcan onomatopeyas (imitación del sonido de objetos o animales).</w:t>
      </w:r>
    </w:p>
    <w:p w:rsidR="001C3023" w:rsidRPr="007452D6" w:rsidRDefault="001C3023" w:rsidP="007452D6">
      <w:pPr>
        <w:pStyle w:val="Prrafodelista"/>
        <w:numPr>
          <w:ilvl w:val="0"/>
          <w:numId w:val="13"/>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Promueva actividades en las cuales transmitan mensajes en forma oral.</w:t>
      </w:r>
    </w:p>
    <w:p w:rsidR="001C3023" w:rsidRPr="00324D36" w:rsidRDefault="001C3023"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 xml:space="preserve">Discriminación auditiva </w:t>
      </w:r>
      <w:r w:rsidRPr="00324D36">
        <w:rPr>
          <w:rFonts w:asciiTheme="minorBidi" w:hAnsiTheme="minorBidi"/>
          <w:sz w:val="24"/>
          <w:szCs w:val="24"/>
          <w:lang w:bidi="he-IL"/>
        </w:rPr>
        <w:t>(Establecer diferencias en los sonidos)</w:t>
      </w:r>
    </w:p>
    <w:p w:rsidR="001C3023" w:rsidRPr="007452D6" w:rsidRDefault="001C3023" w:rsidP="007452D6">
      <w:pPr>
        <w:pStyle w:val="Prrafodelista"/>
        <w:numPr>
          <w:ilvl w:val="0"/>
          <w:numId w:val="14"/>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Invítelos a que describan sonidos.</w:t>
      </w:r>
    </w:p>
    <w:p w:rsidR="001C3023" w:rsidRDefault="001C3023" w:rsidP="007452D6">
      <w:pPr>
        <w:pStyle w:val="Prrafodelista"/>
        <w:numPr>
          <w:ilvl w:val="0"/>
          <w:numId w:val="14"/>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Realice actividades en las cuales imiten sonidos.</w:t>
      </w:r>
    </w:p>
    <w:p w:rsidR="001C3023" w:rsidRDefault="001C3023" w:rsidP="007452D6">
      <w:pPr>
        <w:pStyle w:val="Prrafodelista"/>
        <w:numPr>
          <w:ilvl w:val="0"/>
          <w:numId w:val="14"/>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Solicíteles que identifiquen sonidos reales y de grabaciones.</w:t>
      </w:r>
    </w:p>
    <w:p w:rsidR="001C3023" w:rsidRDefault="001C3023" w:rsidP="007452D6">
      <w:pPr>
        <w:pStyle w:val="Prrafodelista"/>
        <w:numPr>
          <w:ilvl w:val="0"/>
          <w:numId w:val="14"/>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Promueva actividades para identificar palabras largas y cortas. Por ejemplo: vena y envenena.</w:t>
      </w:r>
    </w:p>
    <w:p w:rsidR="001C3023" w:rsidRDefault="001C3023" w:rsidP="007452D6">
      <w:pPr>
        <w:pStyle w:val="Prrafodelista"/>
        <w:numPr>
          <w:ilvl w:val="0"/>
          <w:numId w:val="14"/>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Pídales que comparen sonidos y ruidos.</w:t>
      </w:r>
    </w:p>
    <w:p w:rsidR="001C3023" w:rsidRDefault="001C3023" w:rsidP="007452D6">
      <w:pPr>
        <w:pStyle w:val="Prrafodelista"/>
        <w:numPr>
          <w:ilvl w:val="0"/>
          <w:numId w:val="14"/>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Pídales que establezcan las semejanzas y diferencias en los sonidos de consonantes iniciales.</w:t>
      </w:r>
    </w:p>
    <w:p w:rsidR="007452D6" w:rsidRPr="007452D6" w:rsidRDefault="007452D6" w:rsidP="007452D6">
      <w:pPr>
        <w:pStyle w:val="Prrafodelista"/>
        <w:autoSpaceDE w:val="0"/>
        <w:autoSpaceDN w:val="0"/>
        <w:adjustRightInd w:val="0"/>
        <w:spacing w:after="0" w:line="240" w:lineRule="auto"/>
        <w:ind w:left="1125"/>
        <w:jc w:val="both"/>
        <w:rPr>
          <w:rFonts w:asciiTheme="minorBidi" w:hAnsiTheme="minorBidi"/>
          <w:sz w:val="24"/>
          <w:szCs w:val="24"/>
          <w:lang w:bidi="he-IL"/>
        </w:rPr>
      </w:pPr>
    </w:p>
    <w:p w:rsidR="001C3023" w:rsidRPr="00324D36" w:rsidRDefault="001C3023"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Sonidos iniciales</w:t>
      </w:r>
      <w:r w:rsidRPr="00324D36">
        <w:rPr>
          <w:rFonts w:asciiTheme="minorBidi" w:hAnsiTheme="minorBidi"/>
          <w:sz w:val="24"/>
          <w:szCs w:val="24"/>
          <w:lang w:bidi="he-IL"/>
        </w:rPr>
        <w:t>: (Discriminación de palabras con el mismo sonidos inicial)</w:t>
      </w:r>
    </w:p>
    <w:p w:rsidR="001C3023" w:rsidRPr="007452D6" w:rsidRDefault="007452D6" w:rsidP="007452D6">
      <w:pPr>
        <w:pStyle w:val="Prrafodelista"/>
        <w:numPr>
          <w:ilvl w:val="0"/>
          <w:numId w:val="15"/>
        </w:numPr>
        <w:autoSpaceDE w:val="0"/>
        <w:autoSpaceDN w:val="0"/>
        <w:adjustRightInd w:val="0"/>
        <w:spacing w:after="0" w:line="240" w:lineRule="auto"/>
        <w:jc w:val="both"/>
        <w:rPr>
          <w:rFonts w:asciiTheme="minorBidi" w:hAnsiTheme="minorBidi"/>
          <w:sz w:val="24"/>
          <w:szCs w:val="24"/>
          <w:lang w:bidi="he-IL"/>
        </w:rPr>
      </w:pPr>
      <w:r>
        <w:rPr>
          <w:rFonts w:asciiTheme="minorBidi" w:hAnsiTheme="minorBidi"/>
          <w:sz w:val="24"/>
          <w:szCs w:val="24"/>
          <w:lang w:bidi="he-IL"/>
        </w:rPr>
        <w:t xml:space="preserve"> </w:t>
      </w:r>
      <w:r w:rsidR="001C3023" w:rsidRPr="007452D6">
        <w:rPr>
          <w:rFonts w:asciiTheme="minorBidi" w:hAnsiTheme="minorBidi"/>
          <w:sz w:val="24"/>
          <w:szCs w:val="24"/>
          <w:lang w:bidi="he-IL"/>
        </w:rPr>
        <w:t xml:space="preserve">Pídales que agrupen objetos, tarjetas por </w:t>
      </w:r>
      <w:r w:rsidRPr="007452D6">
        <w:rPr>
          <w:rFonts w:asciiTheme="minorBidi" w:hAnsiTheme="minorBidi"/>
          <w:sz w:val="24"/>
          <w:szCs w:val="24"/>
          <w:lang w:bidi="he-IL"/>
        </w:rPr>
        <w:t>los mismos sonidos iniciales</w:t>
      </w:r>
      <w:r w:rsidR="001C3023" w:rsidRPr="007452D6">
        <w:rPr>
          <w:rFonts w:asciiTheme="minorBidi" w:hAnsiTheme="minorBidi"/>
          <w:sz w:val="24"/>
          <w:szCs w:val="24"/>
          <w:lang w:bidi="he-IL"/>
        </w:rPr>
        <w:t>.</w:t>
      </w:r>
      <w:r w:rsidR="001C3023" w:rsidRPr="007452D6">
        <w:rPr>
          <w:rFonts w:asciiTheme="minorBidi" w:hAnsiTheme="minorBidi"/>
          <w:b/>
          <w:bCs/>
          <w:sz w:val="24"/>
          <w:szCs w:val="24"/>
          <w:lang w:bidi="he-IL"/>
        </w:rPr>
        <w:tab/>
      </w:r>
    </w:p>
    <w:p w:rsidR="001C3023" w:rsidRDefault="001C3023"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 xml:space="preserve">         </w:t>
      </w:r>
      <w:proofErr w:type="gramStart"/>
      <w:r w:rsidRPr="00324D36">
        <w:rPr>
          <w:rFonts w:asciiTheme="minorBidi" w:hAnsiTheme="minorBidi"/>
          <w:b/>
          <w:bCs/>
          <w:sz w:val="24"/>
          <w:szCs w:val="24"/>
          <w:lang w:bidi="he-IL"/>
        </w:rPr>
        <w:t>ala</w:t>
      </w:r>
      <w:proofErr w:type="gramEnd"/>
      <w:r w:rsidRPr="00324D36">
        <w:rPr>
          <w:rFonts w:asciiTheme="minorBidi" w:hAnsiTheme="minorBidi"/>
          <w:b/>
          <w:bCs/>
          <w:sz w:val="24"/>
          <w:szCs w:val="24"/>
          <w:lang w:bidi="he-IL"/>
        </w:rPr>
        <w:t xml:space="preserve"> </w:t>
      </w:r>
      <w:proofErr w:type="spellStart"/>
      <w:r w:rsidRPr="00324D36">
        <w:rPr>
          <w:rFonts w:asciiTheme="minorBidi" w:hAnsiTheme="minorBidi"/>
          <w:b/>
          <w:bCs/>
          <w:sz w:val="24"/>
          <w:szCs w:val="24"/>
          <w:lang w:bidi="he-IL"/>
        </w:rPr>
        <w:t>ana</w:t>
      </w:r>
      <w:proofErr w:type="spellEnd"/>
      <w:r w:rsidRPr="00324D36">
        <w:rPr>
          <w:rFonts w:asciiTheme="minorBidi" w:hAnsiTheme="minorBidi"/>
          <w:b/>
          <w:bCs/>
          <w:sz w:val="24"/>
          <w:szCs w:val="24"/>
          <w:lang w:bidi="he-IL"/>
        </w:rPr>
        <w:t xml:space="preserve"> anillo araña</w:t>
      </w:r>
    </w:p>
    <w:p w:rsidR="001C3023" w:rsidRPr="007452D6" w:rsidRDefault="001C3023" w:rsidP="007452D6">
      <w:pPr>
        <w:pStyle w:val="Prrafodelista"/>
        <w:numPr>
          <w:ilvl w:val="0"/>
          <w:numId w:val="15"/>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Solicíteles que discriminen, en una oración, las palabras que tienen sonidos iniciales semejantes.</w:t>
      </w:r>
    </w:p>
    <w:p w:rsidR="001C3023" w:rsidRPr="007452D6" w:rsidRDefault="001C3023" w:rsidP="007452D6">
      <w:pPr>
        <w:pStyle w:val="Prrafodelista"/>
        <w:numPr>
          <w:ilvl w:val="0"/>
          <w:numId w:val="15"/>
        </w:numPr>
        <w:autoSpaceDE w:val="0"/>
        <w:autoSpaceDN w:val="0"/>
        <w:adjustRightInd w:val="0"/>
        <w:spacing w:after="0" w:line="240" w:lineRule="auto"/>
        <w:jc w:val="both"/>
        <w:rPr>
          <w:rFonts w:asciiTheme="minorBidi" w:hAnsiTheme="minorBidi"/>
          <w:b/>
          <w:bCs/>
          <w:sz w:val="24"/>
          <w:szCs w:val="24"/>
          <w:lang w:bidi="he-IL"/>
        </w:rPr>
      </w:pPr>
      <w:r w:rsidRPr="007452D6">
        <w:rPr>
          <w:rFonts w:asciiTheme="minorBidi" w:hAnsiTheme="minorBidi"/>
          <w:sz w:val="24"/>
          <w:szCs w:val="24"/>
          <w:lang w:bidi="he-IL"/>
        </w:rPr>
        <w:t xml:space="preserve"> Motívelos a identificar, en una serie de palabra, la que comienza con otro sonido.</w:t>
      </w:r>
      <w:r w:rsidRPr="007452D6">
        <w:rPr>
          <w:rFonts w:asciiTheme="minorBidi" w:hAnsiTheme="minorBidi"/>
          <w:b/>
          <w:bCs/>
          <w:sz w:val="24"/>
          <w:szCs w:val="24"/>
          <w:lang w:bidi="he-IL"/>
        </w:rPr>
        <w:tab/>
        <w:t xml:space="preserve"> aro abeja enano árbol</w:t>
      </w:r>
    </w:p>
    <w:p w:rsidR="001C3023" w:rsidRPr="00324D36" w:rsidRDefault="001C3023"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Sonidos finales:</w:t>
      </w:r>
    </w:p>
    <w:p w:rsidR="001C3023" w:rsidRPr="007452D6" w:rsidRDefault="001C3023" w:rsidP="007452D6">
      <w:pPr>
        <w:pStyle w:val="Prrafodelista"/>
        <w:numPr>
          <w:ilvl w:val="0"/>
          <w:numId w:val="16"/>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Invítelos a juntar objetos cuyos nombres rimen.</w:t>
      </w:r>
    </w:p>
    <w:p w:rsidR="001C3023" w:rsidRDefault="001C3023" w:rsidP="007452D6">
      <w:pPr>
        <w:pStyle w:val="Prrafodelista"/>
        <w:numPr>
          <w:ilvl w:val="0"/>
          <w:numId w:val="16"/>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Realice actividades para que seleccionen dibujos que rimen con el que se muestra.</w:t>
      </w:r>
    </w:p>
    <w:p w:rsidR="001C3023" w:rsidRDefault="001C3023" w:rsidP="007452D6">
      <w:pPr>
        <w:pStyle w:val="Prrafodelista"/>
        <w:numPr>
          <w:ilvl w:val="0"/>
          <w:numId w:val="16"/>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Propóngales inventar sus propias rimas.</w:t>
      </w:r>
    </w:p>
    <w:p w:rsidR="001C3023" w:rsidRDefault="001C3023" w:rsidP="007452D6">
      <w:pPr>
        <w:pStyle w:val="Prrafodelista"/>
        <w:numPr>
          <w:ilvl w:val="0"/>
          <w:numId w:val="16"/>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Motívelos a repetir poesías, adivinanzas, juegos de palabras.</w:t>
      </w:r>
    </w:p>
    <w:p w:rsidR="001C3023" w:rsidRDefault="001C3023" w:rsidP="007452D6">
      <w:pPr>
        <w:pStyle w:val="Prrafodelista"/>
        <w:numPr>
          <w:ilvl w:val="0"/>
          <w:numId w:val="16"/>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Pídales que unan tarjetas con ilustraciones cuyos nombres rimen.</w:t>
      </w:r>
    </w:p>
    <w:p w:rsidR="007452D6" w:rsidRDefault="007452D6" w:rsidP="007452D6">
      <w:pPr>
        <w:autoSpaceDE w:val="0"/>
        <w:autoSpaceDN w:val="0"/>
        <w:adjustRightInd w:val="0"/>
        <w:spacing w:after="0" w:line="240" w:lineRule="auto"/>
        <w:jc w:val="both"/>
        <w:rPr>
          <w:rFonts w:asciiTheme="minorBidi" w:hAnsiTheme="minorBidi"/>
          <w:sz w:val="24"/>
          <w:szCs w:val="24"/>
          <w:lang w:bidi="he-IL"/>
        </w:rPr>
      </w:pPr>
    </w:p>
    <w:p w:rsidR="007452D6" w:rsidRDefault="007452D6" w:rsidP="007452D6">
      <w:pPr>
        <w:autoSpaceDE w:val="0"/>
        <w:autoSpaceDN w:val="0"/>
        <w:adjustRightInd w:val="0"/>
        <w:spacing w:after="0" w:line="240" w:lineRule="auto"/>
        <w:jc w:val="both"/>
        <w:rPr>
          <w:rFonts w:asciiTheme="minorBidi" w:hAnsiTheme="minorBidi"/>
          <w:sz w:val="24"/>
          <w:szCs w:val="24"/>
          <w:lang w:bidi="he-IL"/>
        </w:rPr>
      </w:pPr>
    </w:p>
    <w:p w:rsidR="007452D6" w:rsidRDefault="007452D6" w:rsidP="007452D6">
      <w:pPr>
        <w:autoSpaceDE w:val="0"/>
        <w:autoSpaceDN w:val="0"/>
        <w:adjustRightInd w:val="0"/>
        <w:spacing w:after="0" w:line="240" w:lineRule="auto"/>
        <w:jc w:val="both"/>
        <w:rPr>
          <w:rFonts w:asciiTheme="minorBidi" w:hAnsiTheme="minorBidi"/>
          <w:sz w:val="24"/>
          <w:szCs w:val="24"/>
          <w:lang w:bidi="he-IL"/>
        </w:rPr>
      </w:pPr>
    </w:p>
    <w:p w:rsidR="007452D6" w:rsidRDefault="007452D6" w:rsidP="007452D6">
      <w:pPr>
        <w:autoSpaceDE w:val="0"/>
        <w:autoSpaceDN w:val="0"/>
        <w:adjustRightInd w:val="0"/>
        <w:spacing w:after="0" w:line="240" w:lineRule="auto"/>
        <w:jc w:val="both"/>
        <w:rPr>
          <w:rFonts w:asciiTheme="minorBidi" w:hAnsiTheme="minorBidi"/>
          <w:sz w:val="24"/>
          <w:szCs w:val="24"/>
          <w:lang w:bidi="he-IL"/>
        </w:rPr>
      </w:pPr>
    </w:p>
    <w:p w:rsidR="007452D6" w:rsidRDefault="007452D6" w:rsidP="007452D6">
      <w:pPr>
        <w:autoSpaceDE w:val="0"/>
        <w:autoSpaceDN w:val="0"/>
        <w:adjustRightInd w:val="0"/>
        <w:spacing w:after="0" w:line="240" w:lineRule="auto"/>
        <w:jc w:val="both"/>
        <w:rPr>
          <w:rFonts w:asciiTheme="minorBidi" w:hAnsiTheme="minorBidi"/>
          <w:sz w:val="24"/>
          <w:szCs w:val="24"/>
          <w:lang w:bidi="he-IL"/>
        </w:rPr>
      </w:pPr>
    </w:p>
    <w:p w:rsidR="007452D6" w:rsidRDefault="007452D6" w:rsidP="007452D6">
      <w:pPr>
        <w:autoSpaceDE w:val="0"/>
        <w:autoSpaceDN w:val="0"/>
        <w:adjustRightInd w:val="0"/>
        <w:spacing w:after="0" w:line="240" w:lineRule="auto"/>
        <w:jc w:val="both"/>
        <w:rPr>
          <w:rFonts w:asciiTheme="minorBidi" w:hAnsiTheme="minorBidi"/>
          <w:sz w:val="24"/>
          <w:szCs w:val="24"/>
          <w:lang w:bidi="he-IL"/>
        </w:rPr>
      </w:pPr>
    </w:p>
    <w:p w:rsidR="007452D6" w:rsidRPr="007452D6" w:rsidRDefault="007452D6" w:rsidP="007452D6">
      <w:pPr>
        <w:autoSpaceDE w:val="0"/>
        <w:autoSpaceDN w:val="0"/>
        <w:adjustRightInd w:val="0"/>
        <w:spacing w:after="0" w:line="240" w:lineRule="auto"/>
        <w:jc w:val="both"/>
        <w:rPr>
          <w:rFonts w:asciiTheme="minorBidi" w:hAnsiTheme="minorBidi"/>
          <w:sz w:val="24"/>
          <w:szCs w:val="24"/>
          <w:lang w:bidi="he-IL"/>
        </w:rPr>
      </w:pPr>
    </w:p>
    <w:p w:rsidR="001C3023" w:rsidRPr="00324D36" w:rsidRDefault="001C3023" w:rsidP="00324D36">
      <w:pPr>
        <w:autoSpaceDE w:val="0"/>
        <w:autoSpaceDN w:val="0"/>
        <w:adjustRightInd w:val="0"/>
        <w:spacing w:after="0" w:line="240" w:lineRule="auto"/>
        <w:jc w:val="both"/>
        <w:rPr>
          <w:rFonts w:asciiTheme="minorBidi" w:hAnsiTheme="minorBidi"/>
          <w:sz w:val="24"/>
          <w:szCs w:val="24"/>
          <w:lang w:bidi="he-IL"/>
        </w:rPr>
      </w:pPr>
    </w:p>
    <w:p w:rsidR="00C820A7" w:rsidRPr="00324D36" w:rsidRDefault="00C820A7" w:rsidP="00324D36">
      <w:pPr>
        <w:autoSpaceDE w:val="0"/>
        <w:autoSpaceDN w:val="0"/>
        <w:adjustRightInd w:val="0"/>
        <w:spacing w:after="0" w:line="240" w:lineRule="auto"/>
        <w:jc w:val="both"/>
        <w:rPr>
          <w:rFonts w:asciiTheme="minorBidi" w:hAnsiTheme="minorBidi"/>
          <w:sz w:val="24"/>
          <w:szCs w:val="24"/>
          <w:lang w:bidi="he-IL"/>
        </w:rPr>
      </w:pPr>
    </w:p>
    <w:p w:rsidR="0076366C" w:rsidRPr="007452D6" w:rsidRDefault="0076366C" w:rsidP="00324D36">
      <w:pPr>
        <w:autoSpaceDE w:val="0"/>
        <w:autoSpaceDN w:val="0"/>
        <w:adjustRightInd w:val="0"/>
        <w:spacing w:after="0" w:line="240" w:lineRule="auto"/>
        <w:jc w:val="both"/>
        <w:rPr>
          <w:rFonts w:asciiTheme="minorBidi" w:hAnsiTheme="minorBidi"/>
          <w:b/>
          <w:bCs/>
          <w:sz w:val="28"/>
          <w:szCs w:val="28"/>
        </w:rPr>
      </w:pPr>
      <w:r w:rsidRPr="007452D6">
        <w:rPr>
          <w:rFonts w:asciiTheme="minorBidi" w:hAnsiTheme="minorBidi"/>
          <w:b/>
          <w:bCs/>
          <w:sz w:val="28"/>
          <w:szCs w:val="28"/>
        </w:rPr>
        <w:t>MOTRICIDAD.</w:t>
      </w:r>
    </w:p>
    <w:p w:rsidR="0076366C" w:rsidRPr="00324D36" w:rsidRDefault="0076366C"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Busca desarrollar el conocimiento, manejo y control de su</w:t>
      </w:r>
      <w:r w:rsidR="009C3591" w:rsidRPr="00324D36">
        <w:rPr>
          <w:rFonts w:asciiTheme="minorBidi" w:hAnsiTheme="minorBidi"/>
          <w:sz w:val="24"/>
          <w:szCs w:val="24"/>
        </w:rPr>
        <w:t xml:space="preserve"> </w:t>
      </w:r>
      <w:r w:rsidRPr="00324D36">
        <w:rPr>
          <w:rFonts w:asciiTheme="minorBidi" w:hAnsiTheme="minorBidi"/>
          <w:sz w:val="24"/>
          <w:szCs w:val="24"/>
        </w:rPr>
        <w:t>cuerpo y su orientación en el espacio realizando ejercicios y juegos</w:t>
      </w:r>
      <w:r w:rsidR="009C3591" w:rsidRPr="00324D36">
        <w:rPr>
          <w:rFonts w:asciiTheme="minorBidi" w:hAnsiTheme="minorBidi"/>
          <w:sz w:val="24"/>
          <w:szCs w:val="24"/>
        </w:rPr>
        <w:t xml:space="preserve"> </w:t>
      </w:r>
      <w:r w:rsidRPr="00324D36">
        <w:rPr>
          <w:rFonts w:asciiTheme="minorBidi" w:hAnsiTheme="minorBidi"/>
          <w:sz w:val="24"/>
          <w:szCs w:val="24"/>
        </w:rPr>
        <w:t>primeramente con sus músculos grandes y luego con los músculos</w:t>
      </w:r>
    </w:p>
    <w:p w:rsidR="0076366C" w:rsidRPr="00324D36" w:rsidRDefault="0076366C" w:rsidP="00324D36">
      <w:pPr>
        <w:autoSpaceDE w:val="0"/>
        <w:autoSpaceDN w:val="0"/>
        <w:adjustRightInd w:val="0"/>
        <w:spacing w:after="0" w:line="240" w:lineRule="auto"/>
        <w:jc w:val="both"/>
        <w:rPr>
          <w:rFonts w:asciiTheme="minorBidi" w:hAnsiTheme="minorBidi"/>
          <w:sz w:val="24"/>
          <w:szCs w:val="24"/>
        </w:rPr>
      </w:pPr>
      <w:proofErr w:type="gramStart"/>
      <w:r w:rsidRPr="00324D36">
        <w:rPr>
          <w:rFonts w:asciiTheme="minorBidi" w:hAnsiTheme="minorBidi"/>
          <w:sz w:val="24"/>
          <w:szCs w:val="24"/>
        </w:rPr>
        <w:t>pequeños</w:t>
      </w:r>
      <w:proofErr w:type="gramEnd"/>
      <w:r w:rsidRPr="00324D36">
        <w:rPr>
          <w:rFonts w:asciiTheme="minorBidi" w:hAnsiTheme="minorBidi"/>
          <w:sz w:val="24"/>
          <w:szCs w:val="24"/>
        </w:rPr>
        <w:t>. Los ejercicios de las extremidades superiores se inician</w:t>
      </w:r>
      <w:r w:rsidR="009C3591" w:rsidRPr="00324D36">
        <w:rPr>
          <w:rFonts w:asciiTheme="minorBidi" w:hAnsiTheme="minorBidi"/>
          <w:sz w:val="24"/>
          <w:szCs w:val="24"/>
        </w:rPr>
        <w:t xml:space="preserve"> </w:t>
      </w:r>
      <w:r w:rsidRPr="00324D36">
        <w:rPr>
          <w:rFonts w:asciiTheme="minorBidi" w:hAnsiTheme="minorBidi"/>
          <w:sz w:val="24"/>
          <w:szCs w:val="24"/>
        </w:rPr>
        <w:t>con los hombros, brazos, antebrazos, codos, puños, manos y</w:t>
      </w:r>
      <w:r w:rsidR="009C3591" w:rsidRPr="00324D36">
        <w:rPr>
          <w:rFonts w:asciiTheme="minorBidi" w:hAnsiTheme="minorBidi"/>
          <w:sz w:val="24"/>
          <w:szCs w:val="24"/>
        </w:rPr>
        <w:t xml:space="preserve"> </w:t>
      </w:r>
      <w:r w:rsidRPr="00324D36">
        <w:rPr>
          <w:rFonts w:asciiTheme="minorBidi" w:hAnsiTheme="minorBidi"/>
          <w:sz w:val="24"/>
          <w:szCs w:val="24"/>
        </w:rPr>
        <w:t>dedos.</w:t>
      </w:r>
    </w:p>
    <w:p w:rsidR="0076366C" w:rsidRPr="00324D36" w:rsidRDefault="0076366C"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Para que el niño y la niña adquieran más habilidad con sus manos</w:t>
      </w:r>
      <w:r w:rsidR="009C3591" w:rsidRPr="00324D36">
        <w:rPr>
          <w:rFonts w:asciiTheme="minorBidi" w:hAnsiTheme="minorBidi"/>
          <w:sz w:val="24"/>
          <w:szCs w:val="24"/>
        </w:rPr>
        <w:t xml:space="preserve"> </w:t>
      </w:r>
      <w:r w:rsidRPr="00324D36">
        <w:rPr>
          <w:rFonts w:asciiTheme="minorBidi" w:hAnsiTheme="minorBidi"/>
          <w:sz w:val="24"/>
          <w:szCs w:val="24"/>
        </w:rPr>
        <w:t>se proponen actividades como: recortar, pegar, rasgar, modelar,</w:t>
      </w:r>
      <w:r w:rsidR="009C3591" w:rsidRPr="00324D36">
        <w:rPr>
          <w:rFonts w:asciiTheme="minorBidi" w:hAnsiTheme="minorBidi"/>
          <w:sz w:val="24"/>
          <w:szCs w:val="24"/>
        </w:rPr>
        <w:t xml:space="preserve"> </w:t>
      </w:r>
      <w:r w:rsidRPr="00324D36">
        <w:rPr>
          <w:rFonts w:asciiTheme="minorBidi" w:hAnsiTheme="minorBidi"/>
          <w:sz w:val="24"/>
          <w:szCs w:val="24"/>
        </w:rPr>
        <w:t>trenzar, hacer dobleces, hacer bolitas y más.</w:t>
      </w:r>
    </w:p>
    <w:p w:rsidR="0076366C" w:rsidRPr="00324D36" w:rsidRDefault="0076366C"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La ejecución de trazos y coloreo de superficies se inicia en formatos</w:t>
      </w:r>
      <w:r w:rsidR="009C3591" w:rsidRPr="00324D36">
        <w:rPr>
          <w:rFonts w:asciiTheme="minorBidi" w:hAnsiTheme="minorBidi"/>
          <w:sz w:val="24"/>
          <w:szCs w:val="24"/>
        </w:rPr>
        <w:t xml:space="preserve"> </w:t>
      </w:r>
      <w:r w:rsidRPr="00324D36">
        <w:rPr>
          <w:rFonts w:asciiTheme="minorBidi" w:hAnsiTheme="minorBidi"/>
          <w:sz w:val="24"/>
          <w:szCs w:val="24"/>
        </w:rPr>
        <w:t>grandes, es decir pliegos completos de papel, luego se reduce a</w:t>
      </w:r>
      <w:r w:rsidR="009C3591" w:rsidRPr="00324D36">
        <w:rPr>
          <w:rFonts w:asciiTheme="minorBidi" w:hAnsiTheme="minorBidi"/>
          <w:sz w:val="24"/>
          <w:szCs w:val="24"/>
        </w:rPr>
        <w:t xml:space="preserve"> </w:t>
      </w:r>
      <w:r w:rsidRPr="00324D36">
        <w:rPr>
          <w:rFonts w:asciiTheme="minorBidi" w:hAnsiTheme="minorBidi"/>
          <w:sz w:val="24"/>
          <w:szCs w:val="24"/>
        </w:rPr>
        <w:t>medio pliego hasta llegar a la hoja tamaño oficio en la cual realizará</w:t>
      </w:r>
      <w:r w:rsidR="009C3591" w:rsidRPr="00324D36">
        <w:rPr>
          <w:rFonts w:asciiTheme="minorBidi" w:hAnsiTheme="minorBidi"/>
          <w:sz w:val="24"/>
          <w:szCs w:val="24"/>
        </w:rPr>
        <w:t xml:space="preserve"> </w:t>
      </w:r>
      <w:r w:rsidRPr="00324D36">
        <w:rPr>
          <w:rFonts w:asciiTheme="minorBidi" w:hAnsiTheme="minorBidi"/>
          <w:sz w:val="24"/>
          <w:szCs w:val="24"/>
        </w:rPr>
        <w:t>trazos más precisos y específicos de la escritura</w:t>
      </w:r>
      <w:r w:rsidR="009C3591" w:rsidRPr="00324D36">
        <w:rPr>
          <w:rFonts w:asciiTheme="minorBidi" w:hAnsiTheme="minorBidi"/>
          <w:sz w:val="24"/>
          <w:szCs w:val="24"/>
        </w:rPr>
        <w:t>.</w:t>
      </w:r>
    </w:p>
    <w:p w:rsidR="009C3591" w:rsidRPr="00324D36" w:rsidRDefault="009C3591"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Guía para desarrollar la motricidad</w:t>
      </w:r>
    </w:p>
    <w:p w:rsidR="009C3591" w:rsidRPr="00324D36" w:rsidRDefault="009C359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 xml:space="preserve">Motricidad: </w:t>
      </w:r>
      <w:r w:rsidRPr="00324D36">
        <w:rPr>
          <w:rFonts w:asciiTheme="minorBidi" w:hAnsiTheme="minorBidi"/>
          <w:sz w:val="24"/>
          <w:szCs w:val="24"/>
          <w:lang w:bidi="he-IL"/>
        </w:rPr>
        <w:t>La adquisición de habilidades motrices está determinada por el desarrollo y madurez neurológica, que se produce de acuerdo con la edad cronológica en condiciones normales, de tal manera que conforme los niños y niñas crecen, adquieren mayores destrezas que le permiten moverse, desplazarse en el espacio y ejecutar distintas acciones con mayor precisión.</w:t>
      </w:r>
    </w:p>
    <w:p w:rsidR="009C3591" w:rsidRPr="00324D36" w:rsidRDefault="009C359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xml:space="preserve">La motricidad se divide en dos grandes rubros que son: la </w:t>
      </w:r>
      <w:r w:rsidRPr="00324D36">
        <w:rPr>
          <w:rFonts w:asciiTheme="minorBidi" w:hAnsiTheme="minorBidi"/>
          <w:b/>
          <w:bCs/>
          <w:sz w:val="24"/>
          <w:szCs w:val="24"/>
          <w:lang w:bidi="he-IL"/>
        </w:rPr>
        <w:t>motricidad general</w:t>
      </w:r>
      <w:r w:rsidRPr="00324D36">
        <w:rPr>
          <w:rFonts w:asciiTheme="minorBidi" w:hAnsiTheme="minorBidi"/>
          <w:sz w:val="24"/>
          <w:szCs w:val="24"/>
          <w:lang w:bidi="he-IL"/>
        </w:rPr>
        <w:t xml:space="preserve">, anteriormente denominada gruesa; y </w:t>
      </w:r>
      <w:r w:rsidRPr="00324D36">
        <w:rPr>
          <w:rFonts w:asciiTheme="minorBidi" w:hAnsiTheme="minorBidi"/>
          <w:b/>
          <w:bCs/>
          <w:sz w:val="24"/>
          <w:szCs w:val="24"/>
          <w:lang w:bidi="he-IL"/>
        </w:rPr>
        <w:t>la motricidad específica</w:t>
      </w:r>
      <w:r w:rsidRPr="00324D36">
        <w:rPr>
          <w:rFonts w:asciiTheme="minorBidi" w:hAnsiTheme="minorBidi"/>
          <w:sz w:val="24"/>
          <w:szCs w:val="24"/>
          <w:lang w:bidi="he-IL"/>
        </w:rPr>
        <w:t>, anteriormente llamada fina.</w:t>
      </w:r>
    </w:p>
    <w:p w:rsidR="009C3591" w:rsidRPr="00324D36" w:rsidRDefault="009C3591"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Implicaciones para el desarrollo del niño y la niña:</w:t>
      </w:r>
    </w:p>
    <w:p w:rsidR="009C3591" w:rsidRPr="00324D36" w:rsidRDefault="009C359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Propicia el desarrollo de destrezas que permiten el desarrollo sicomotor, estimulando las funciones motrices, la tonicidad muscular, el desarrollo del equilibrio, el control, la rapidez y precisión de los movimientos del cuerpo, así como las relaciones del espacio y tiempo que están íntimamente relacionadas con el movimiento.</w:t>
      </w:r>
    </w:p>
    <w:p w:rsidR="009C3591" w:rsidRPr="00324D36" w:rsidRDefault="009C359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La motricidad general</w:t>
      </w:r>
      <w:r w:rsidRPr="00324D36">
        <w:rPr>
          <w:rFonts w:asciiTheme="minorBidi" w:hAnsiTheme="minorBidi"/>
          <w:sz w:val="24"/>
          <w:szCs w:val="24"/>
          <w:lang w:bidi="he-IL"/>
        </w:rPr>
        <w:t>: (Motricidad gruesa)</w:t>
      </w:r>
    </w:p>
    <w:p w:rsidR="009C3591" w:rsidRPr="00324D36" w:rsidRDefault="009C359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Se relaciona con el movimiento y ejecución con músculos y partes corporales</w:t>
      </w:r>
    </w:p>
    <w:p w:rsidR="009C3591" w:rsidRPr="00324D36" w:rsidRDefault="009C3591" w:rsidP="00324D36">
      <w:pPr>
        <w:autoSpaceDE w:val="0"/>
        <w:autoSpaceDN w:val="0"/>
        <w:adjustRightInd w:val="0"/>
        <w:spacing w:after="0" w:line="240" w:lineRule="auto"/>
        <w:jc w:val="both"/>
        <w:rPr>
          <w:rFonts w:asciiTheme="minorBidi" w:hAnsiTheme="minorBidi"/>
          <w:sz w:val="24"/>
          <w:szCs w:val="24"/>
          <w:lang w:bidi="he-IL"/>
        </w:rPr>
      </w:pPr>
      <w:proofErr w:type="gramStart"/>
      <w:r w:rsidRPr="00324D36">
        <w:rPr>
          <w:rFonts w:asciiTheme="minorBidi" w:hAnsiTheme="minorBidi"/>
          <w:sz w:val="24"/>
          <w:szCs w:val="24"/>
          <w:lang w:bidi="he-IL"/>
        </w:rPr>
        <w:t>grandes</w:t>
      </w:r>
      <w:proofErr w:type="gramEnd"/>
      <w:r w:rsidRPr="00324D36">
        <w:rPr>
          <w:rFonts w:asciiTheme="minorBidi" w:hAnsiTheme="minorBidi"/>
          <w:sz w:val="24"/>
          <w:szCs w:val="24"/>
          <w:lang w:bidi="he-IL"/>
        </w:rPr>
        <w:t>.</w:t>
      </w:r>
    </w:p>
    <w:p w:rsidR="009C3591" w:rsidRPr="00324D36" w:rsidRDefault="009C3591"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Implicaciones para el desarrollo del niño y la niña:</w:t>
      </w:r>
    </w:p>
    <w:p w:rsidR="009C3591" w:rsidRPr="00324D36" w:rsidRDefault="009C359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Para el aprendizaje del proceso de la escritura es de vital importancia estimular</w:t>
      </w:r>
    </w:p>
    <w:p w:rsidR="009C3591" w:rsidRPr="00324D36" w:rsidRDefault="009C3591" w:rsidP="00324D36">
      <w:pPr>
        <w:autoSpaceDE w:val="0"/>
        <w:autoSpaceDN w:val="0"/>
        <w:adjustRightInd w:val="0"/>
        <w:spacing w:after="0" w:line="240" w:lineRule="auto"/>
        <w:jc w:val="both"/>
        <w:rPr>
          <w:rFonts w:asciiTheme="minorBidi" w:hAnsiTheme="minorBidi"/>
          <w:sz w:val="24"/>
          <w:szCs w:val="24"/>
          <w:lang w:bidi="he-IL"/>
        </w:rPr>
      </w:pPr>
      <w:proofErr w:type="gramStart"/>
      <w:r w:rsidRPr="00324D36">
        <w:rPr>
          <w:rFonts w:asciiTheme="minorBidi" w:hAnsiTheme="minorBidi"/>
          <w:sz w:val="24"/>
          <w:szCs w:val="24"/>
          <w:lang w:bidi="he-IL"/>
        </w:rPr>
        <w:t>oportunamente</w:t>
      </w:r>
      <w:proofErr w:type="gramEnd"/>
      <w:r w:rsidRPr="00324D36">
        <w:rPr>
          <w:rFonts w:asciiTheme="minorBidi" w:hAnsiTheme="minorBidi"/>
          <w:sz w:val="24"/>
          <w:szCs w:val="24"/>
          <w:lang w:bidi="he-IL"/>
        </w:rPr>
        <w:t xml:space="preserve"> el área motriz del niño y la niña para lograr un mejor desempeño de sus capacidades, partiendo del esquema corporal, que se refiere a la toma de conciencia global del cuerpo. Su importancia radica en el conocimiento, control y manejo que el niño y niña tiene de su propio cuerpo.</w:t>
      </w:r>
    </w:p>
    <w:p w:rsidR="009C3591" w:rsidRPr="00324D36" w:rsidRDefault="009C359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Es necesario iniciar con actividades encaminadas a desarrollar los músculos y partes corporales grandes: miembros superiores e inferiores y tronco ya que la coordinación y armonía de estas partes beneficia los mecanismos de ajuste postural necesarios para la realización y control de los movimiento finos.</w:t>
      </w:r>
    </w:p>
    <w:p w:rsidR="009C3591" w:rsidRDefault="009C359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Todos los ejercicios de coordinación, equilibrio, relajación y respiración, realizados con los músculos grandes llevan implícito un entrenamiento para tomar conciencia del espacio, que cobra importancia en el momento del aprendizaje de la escritura.</w:t>
      </w:r>
    </w:p>
    <w:p w:rsidR="007452D6" w:rsidRDefault="007452D6" w:rsidP="00324D36">
      <w:pPr>
        <w:autoSpaceDE w:val="0"/>
        <w:autoSpaceDN w:val="0"/>
        <w:adjustRightInd w:val="0"/>
        <w:spacing w:after="0" w:line="240" w:lineRule="auto"/>
        <w:jc w:val="both"/>
        <w:rPr>
          <w:rFonts w:asciiTheme="minorBidi" w:hAnsiTheme="minorBidi"/>
          <w:sz w:val="24"/>
          <w:szCs w:val="24"/>
          <w:lang w:bidi="he-IL"/>
        </w:rPr>
      </w:pPr>
    </w:p>
    <w:p w:rsidR="007452D6" w:rsidRDefault="007452D6" w:rsidP="00324D36">
      <w:pPr>
        <w:autoSpaceDE w:val="0"/>
        <w:autoSpaceDN w:val="0"/>
        <w:adjustRightInd w:val="0"/>
        <w:spacing w:after="0" w:line="240" w:lineRule="auto"/>
        <w:jc w:val="both"/>
        <w:rPr>
          <w:rFonts w:asciiTheme="minorBidi" w:hAnsiTheme="minorBidi"/>
          <w:sz w:val="24"/>
          <w:szCs w:val="24"/>
          <w:lang w:bidi="he-IL"/>
        </w:rPr>
      </w:pPr>
    </w:p>
    <w:p w:rsidR="007452D6" w:rsidRPr="00324D36" w:rsidRDefault="007452D6" w:rsidP="00324D36">
      <w:pPr>
        <w:autoSpaceDE w:val="0"/>
        <w:autoSpaceDN w:val="0"/>
        <w:adjustRightInd w:val="0"/>
        <w:spacing w:after="0" w:line="240" w:lineRule="auto"/>
        <w:jc w:val="both"/>
        <w:rPr>
          <w:rFonts w:asciiTheme="minorBidi" w:hAnsiTheme="minorBidi"/>
          <w:sz w:val="24"/>
          <w:szCs w:val="24"/>
          <w:lang w:bidi="he-IL"/>
        </w:rPr>
      </w:pPr>
    </w:p>
    <w:p w:rsidR="009C3591" w:rsidRPr="00324D36" w:rsidRDefault="009C359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Actividades</w:t>
      </w:r>
      <w:r w:rsidRPr="00324D36">
        <w:rPr>
          <w:rFonts w:asciiTheme="minorBidi" w:hAnsiTheme="minorBidi"/>
          <w:sz w:val="24"/>
          <w:szCs w:val="24"/>
          <w:lang w:bidi="he-IL"/>
        </w:rPr>
        <w:t>:</w:t>
      </w:r>
    </w:p>
    <w:p w:rsidR="009C3591" w:rsidRPr="007452D6" w:rsidRDefault="009C3591" w:rsidP="007452D6">
      <w:pPr>
        <w:pStyle w:val="Prrafodelista"/>
        <w:numPr>
          <w:ilvl w:val="0"/>
          <w:numId w:val="17"/>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Correr, caminar y marchar.</w:t>
      </w:r>
    </w:p>
    <w:p w:rsidR="009C3591" w:rsidRDefault="009C3591" w:rsidP="007452D6">
      <w:pPr>
        <w:pStyle w:val="Prrafodelista"/>
        <w:numPr>
          <w:ilvl w:val="0"/>
          <w:numId w:val="17"/>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Frenar: detener la acción de caminar, marchar y correr ante una señal verbal.</w:t>
      </w:r>
    </w:p>
    <w:p w:rsidR="009C3591" w:rsidRDefault="009C3591" w:rsidP="007452D6">
      <w:pPr>
        <w:pStyle w:val="Prrafodelista"/>
        <w:numPr>
          <w:ilvl w:val="0"/>
          <w:numId w:val="17"/>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Saltar: en un pie, con ambos pies, con cuerdas, en distintas posiciones imitando diversos animales (conejo, pato, rana).</w:t>
      </w:r>
    </w:p>
    <w:p w:rsidR="009C3591" w:rsidRPr="007452D6" w:rsidRDefault="009C3591" w:rsidP="007452D6">
      <w:pPr>
        <w:pStyle w:val="Prrafodelista"/>
        <w:numPr>
          <w:ilvl w:val="0"/>
          <w:numId w:val="17"/>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Subir y bajar gradas, escalar.</w:t>
      </w:r>
    </w:p>
    <w:p w:rsidR="009C3591" w:rsidRPr="00324D36" w:rsidRDefault="009C359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5.</w:t>
      </w:r>
      <w:r w:rsidRPr="00324D36">
        <w:rPr>
          <w:rFonts w:asciiTheme="minorBidi" w:hAnsiTheme="minorBidi"/>
          <w:sz w:val="24"/>
          <w:szCs w:val="24"/>
          <w:lang w:bidi="he-IL"/>
        </w:rPr>
        <w:tab/>
        <w:t xml:space="preserve"> Rodar, gatear y arrastrarse.</w:t>
      </w:r>
    </w:p>
    <w:p w:rsidR="009C3591" w:rsidRPr="00324D36" w:rsidRDefault="009C359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6.</w:t>
      </w:r>
      <w:r w:rsidRPr="00324D36">
        <w:rPr>
          <w:rFonts w:asciiTheme="minorBidi" w:hAnsiTheme="minorBidi"/>
          <w:sz w:val="24"/>
          <w:szCs w:val="24"/>
          <w:lang w:bidi="he-IL"/>
        </w:rPr>
        <w:tab/>
        <w:t xml:space="preserve"> Lanzar, atrapar, rebotar, patear, rodar, encestar pelotas.</w:t>
      </w:r>
    </w:p>
    <w:p w:rsidR="009C3591" w:rsidRPr="00324D36" w:rsidRDefault="009C359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7.</w:t>
      </w:r>
      <w:r w:rsidRPr="00324D36">
        <w:rPr>
          <w:rFonts w:asciiTheme="minorBidi" w:hAnsiTheme="minorBidi"/>
          <w:sz w:val="24"/>
          <w:szCs w:val="24"/>
          <w:lang w:bidi="he-IL"/>
        </w:rPr>
        <w:tab/>
        <w:t xml:space="preserve"> Lanzar objetos que apuntan a un blanco.</w:t>
      </w:r>
    </w:p>
    <w:p w:rsidR="009C3591" w:rsidRPr="00324D36" w:rsidRDefault="009C359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8.</w:t>
      </w:r>
      <w:r w:rsidRPr="00324D36">
        <w:rPr>
          <w:rFonts w:asciiTheme="minorBidi" w:hAnsiTheme="minorBidi"/>
          <w:sz w:val="24"/>
          <w:szCs w:val="24"/>
          <w:lang w:bidi="he-IL"/>
        </w:rPr>
        <w:tab/>
        <w:t xml:space="preserve"> Ejercicios de equilibrio: sobre la punta de los pies, sobre un pie, de rodillas colocándole un peso sobre la cabeza; jugar de estatuas en diversas posiciones del cuerpo, caminar de frente y de lado sobre una viga de madera bien asegurada para que no dé vuelta; equilibrio manteniendo los pies uno detrás del otro, de tal modo que el talón del pie derecho esté frente a la punta del pie izquierdo, en esta posición, pedir que doble sus rodillas y que se mantenga en esta posición por un breve tiempo.</w:t>
      </w:r>
    </w:p>
    <w:p w:rsidR="009C3591" w:rsidRPr="00324D36" w:rsidRDefault="009C359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9.</w:t>
      </w:r>
      <w:r w:rsidRPr="00324D36">
        <w:rPr>
          <w:rFonts w:asciiTheme="minorBidi" w:hAnsiTheme="minorBidi"/>
          <w:sz w:val="24"/>
          <w:szCs w:val="24"/>
          <w:lang w:bidi="he-IL"/>
        </w:rPr>
        <w:tab/>
        <w:t xml:space="preserve"> Balancear los brazos: hacia delante, hacia los lados, simultáneamente, alternando con movimientos enérgicos, normales y relajados, hacer círculos con los brazos y codos hacia delante y hacia atrás.</w:t>
      </w:r>
    </w:p>
    <w:p w:rsidR="009C3591" w:rsidRPr="00324D36" w:rsidRDefault="009C359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10.</w:t>
      </w:r>
      <w:r w:rsidRPr="00324D36">
        <w:rPr>
          <w:rFonts w:asciiTheme="minorBidi" w:hAnsiTheme="minorBidi"/>
          <w:sz w:val="24"/>
          <w:szCs w:val="24"/>
          <w:lang w:bidi="he-IL"/>
        </w:rPr>
        <w:tab/>
        <w:t>Ejercicios de relajación: apretar y aflojar dedos, puños, brazo, antebrazo, boca, ojos, párpados, pies, realizar juegos como: muñecos de cera que se derriten y se caen lentamente, imitar que son muñecos de trapo sueltos o marionetas dirigidas por hilos tensos, de repente se sueltan los hilos; así se combinan los cambios de tensión muscular con la imagen que los hilos están sueltos o tensos.</w:t>
      </w:r>
    </w:p>
    <w:p w:rsidR="009C3591" w:rsidRPr="00324D36" w:rsidRDefault="009C359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11.</w:t>
      </w:r>
      <w:r w:rsidRPr="00324D36">
        <w:rPr>
          <w:rFonts w:asciiTheme="minorBidi" w:hAnsiTheme="minorBidi"/>
          <w:sz w:val="24"/>
          <w:szCs w:val="24"/>
          <w:lang w:bidi="he-IL"/>
        </w:rPr>
        <w:tab/>
        <w:t>Ejercicios de relajación y respiración: combinar con los ejercicios anteriores los dos momentos de la respiración: cuando inspiran (entrada del aire), aprietan; cuando espiran (salida del aire), aflojan las partes del cuerpo.</w:t>
      </w:r>
    </w:p>
    <w:p w:rsidR="009C3591" w:rsidRPr="00324D36" w:rsidRDefault="009C359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12.</w:t>
      </w:r>
      <w:r w:rsidRPr="00324D36">
        <w:rPr>
          <w:rFonts w:asciiTheme="minorBidi" w:hAnsiTheme="minorBidi"/>
          <w:sz w:val="24"/>
          <w:szCs w:val="24"/>
          <w:lang w:bidi="he-IL"/>
        </w:rPr>
        <w:tab/>
        <w:t>Ejercicios de toma de conciencia del espacio gestual: se refiere a adoptar posiciones que permitan desplazarse de acuerdo al espacio que se tenga: entre dos objetos, debajo de objetos o al lanzar objetos cerca o lejos.</w:t>
      </w:r>
    </w:p>
    <w:p w:rsidR="009C3591" w:rsidRPr="00324D36" w:rsidRDefault="009C359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Permiten una relación física con ambiente y diferenciar algunas posiciones y movimientos de las extremidades. Ejemplo: brazos extendidos hacia delante con las palmas de las manos frente a frente; hacia los lados con las palmas vueltas hacia el suelo; brazos a lo largo del cuerpo sin rigidez; manos en los hombros, en las caderas, en la nuca, sobre la cabeza; pies juntos, separados, punta de pie hacia delante, hacia atrás, con rapidez, con fuerza. Empujar a otro niño o niña, rodar por el suelo, tomarse de la mano con otro y dar vueltas, arrastrarse a través de un túnel angosto, pasar entre dos barras, pasar a través de un aro, disparar un arco.</w:t>
      </w:r>
    </w:p>
    <w:p w:rsidR="009C3591" w:rsidRPr="00324D36" w:rsidRDefault="009C359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13.</w:t>
      </w:r>
      <w:r w:rsidRPr="00324D36">
        <w:rPr>
          <w:rFonts w:asciiTheme="minorBidi" w:hAnsiTheme="minorBidi"/>
          <w:sz w:val="24"/>
          <w:szCs w:val="24"/>
          <w:lang w:bidi="he-IL"/>
        </w:rPr>
        <w:tab/>
        <w:t>Ejercicios para identificar partes del cuerpo: mostrar y nombrar en sí mismo, en otros o en un muñeco, las diversas partes del cuerpo desde las más grandes hasta las más pequeñas. Completar ilustraciones de figuras humanas en diversas posiciones, armar rompecabezas de la figura humana y reproducir dibujos de la figura humana.</w:t>
      </w:r>
    </w:p>
    <w:p w:rsidR="009C3591" w:rsidRPr="00324D36" w:rsidRDefault="009C359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lastRenderedPageBreak/>
        <w:t>14.</w:t>
      </w:r>
      <w:r w:rsidRPr="00324D36">
        <w:rPr>
          <w:rFonts w:asciiTheme="minorBidi" w:hAnsiTheme="minorBidi"/>
          <w:sz w:val="24"/>
          <w:szCs w:val="24"/>
          <w:lang w:bidi="he-IL"/>
        </w:rPr>
        <w:tab/>
        <w:t>Ejercicios de orientación en el espacio: identificar los términos derecha e izquierda en las dos mitades de su cuerpo señalando partes corporales, ejemplo: ojo derecho, oreja izquierda, rodilla izquierda, codo derecho, etc.; realizar distintas acciones con la mano derecha e izquierda, pie derecho e izquierdo. Mover el cuerpo hacia el lado derecho e izquierdo ubicando al niño o niña en área específica como dentro de un círculo dibujado en el piso.</w:t>
      </w:r>
    </w:p>
    <w:p w:rsidR="009C3591" w:rsidRPr="00324D36" w:rsidRDefault="009C359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xml:space="preserve">Colocar objetos a la derecha e izquierda suya, </w:t>
      </w:r>
    </w:p>
    <w:p w:rsidR="009C3591" w:rsidRPr="00324D36" w:rsidRDefault="009C359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Ejercicios para orientarse en la mesa de trabajo: teniendo como referencia su propio cuerpo.</w:t>
      </w:r>
    </w:p>
    <w:p w:rsidR="009C3591" w:rsidRPr="00324D36" w:rsidRDefault="009C359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xml:space="preserve"> Proporcionar papel cuadriculado y “dictar” direcciones que conduzcan a la representación de una figura: comienza en el punto cero y haz un trazo de cinco cuadros hacia la derecha, uno hacia abajo, uno a la izquierda, etc.</w:t>
      </w:r>
    </w:p>
    <w:p w:rsidR="009C3591" w:rsidRPr="00324D36" w:rsidRDefault="009C359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16.</w:t>
      </w:r>
      <w:r w:rsidRPr="00324D36">
        <w:rPr>
          <w:rFonts w:asciiTheme="minorBidi" w:hAnsiTheme="minorBidi"/>
          <w:sz w:val="24"/>
          <w:szCs w:val="24"/>
          <w:lang w:bidi="he-IL"/>
        </w:rPr>
        <w:tab/>
        <w:t>Reproducción de patrones con cubos</w:t>
      </w:r>
    </w:p>
    <w:p w:rsidR="009C3591" w:rsidRPr="00324D36" w:rsidRDefault="009C359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17. Reproducción de patrones con palitos diversos o de fósforos.</w:t>
      </w:r>
    </w:p>
    <w:p w:rsidR="009C3591" w:rsidRPr="00324D36" w:rsidRDefault="009C359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18.</w:t>
      </w:r>
      <w:r w:rsidRPr="00324D36">
        <w:rPr>
          <w:rFonts w:asciiTheme="minorBidi" w:hAnsiTheme="minorBidi"/>
          <w:sz w:val="24"/>
          <w:szCs w:val="24"/>
          <w:lang w:bidi="he-IL"/>
        </w:rPr>
        <w:tab/>
        <w:t>Reproducción de patrones en el tablero de clavijas. El tablero de clavijas consiste en un cuadrado donde se han perforado hileras de agujeros a la misma</w:t>
      </w:r>
    </w:p>
    <w:p w:rsidR="009C3591" w:rsidRPr="00324D36" w:rsidRDefault="009C3591" w:rsidP="00324D36">
      <w:pPr>
        <w:autoSpaceDE w:val="0"/>
        <w:autoSpaceDN w:val="0"/>
        <w:adjustRightInd w:val="0"/>
        <w:spacing w:after="0" w:line="240" w:lineRule="auto"/>
        <w:jc w:val="both"/>
        <w:rPr>
          <w:rFonts w:asciiTheme="minorBidi" w:hAnsiTheme="minorBidi"/>
          <w:sz w:val="24"/>
          <w:szCs w:val="24"/>
          <w:lang w:bidi="he-IL"/>
        </w:rPr>
      </w:pPr>
      <w:proofErr w:type="gramStart"/>
      <w:r w:rsidRPr="00324D36">
        <w:rPr>
          <w:rFonts w:asciiTheme="minorBidi" w:hAnsiTheme="minorBidi"/>
          <w:sz w:val="24"/>
          <w:szCs w:val="24"/>
          <w:lang w:bidi="he-IL"/>
        </w:rPr>
        <w:t>distancia</w:t>
      </w:r>
      <w:proofErr w:type="gramEnd"/>
      <w:r w:rsidRPr="00324D36">
        <w:rPr>
          <w:rFonts w:asciiTheme="minorBidi" w:hAnsiTheme="minorBidi"/>
          <w:sz w:val="24"/>
          <w:szCs w:val="24"/>
          <w:lang w:bidi="he-IL"/>
        </w:rPr>
        <w:t>; en los cuales el niño y la niña deben insertar clavijas plásticas de colores.</w:t>
      </w:r>
    </w:p>
    <w:p w:rsidR="009C3591" w:rsidRPr="00324D36" w:rsidRDefault="009C359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19. El tablero de elásticos consiste en una tabla donde se clavan clavos de dos pulgadas, todos a la misma distancia y se colocan hules de colores para formar figuras diversas.</w:t>
      </w:r>
    </w:p>
    <w:p w:rsidR="009C3591" w:rsidRPr="00324D36" w:rsidRDefault="009C359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20. Ejercicios de ritmo: el ritmo va integrado en todas las actividades descritas anteriormente; sin embargo, pueden realizarse actividades enfatizando este aspecto; además de los ya mencionados: bailar al ritmo de la música; realizar diversos movimiento corporales siguiendo el ritmo de la música. Hacer gimnasia rítmica y coreografías. Ejercitar el tiempo fuerte y débil acentuando el tiempo fuerte con un miembro del cuerpo y el o los tiempos débiles con otros miembros así: 1 - 2, 1 - 2 – 3. Realizar ritmos con códigos de colores: mano derecha, mano izquierda.</w:t>
      </w:r>
    </w:p>
    <w:p w:rsidR="009C3591" w:rsidRDefault="009C359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21.</w:t>
      </w:r>
      <w:r w:rsidRPr="00324D36">
        <w:rPr>
          <w:rFonts w:asciiTheme="minorBidi" w:hAnsiTheme="minorBidi"/>
          <w:sz w:val="24"/>
          <w:szCs w:val="24"/>
          <w:lang w:bidi="he-IL"/>
        </w:rPr>
        <w:tab/>
        <w:t>Realizar una serie de ejercicios presentados por códigos, en los que se combinen de la mano y de los pies: 1, 2, 3, M, M, M, P, P; golpear con las manos en el primer tiempo; y con manos y pies en el segundo y tercer tiempo.</w:t>
      </w:r>
    </w:p>
    <w:p w:rsidR="007452D6" w:rsidRPr="00324D36" w:rsidRDefault="007452D6" w:rsidP="00324D36">
      <w:pPr>
        <w:autoSpaceDE w:val="0"/>
        <w:autoSpaceDN w:val="0"/>
        <w:adjustRightInd w:val="0"/>
        <w:spacing w:after="0" w:line="240" w:lineRule="auto"/>
        <w:jc w:val="both"/>
        <w:rPr>
          <w:rFonts w:asciiTheme="minorBidi" w:hAnsiTheme="minorBidi"/>
          <w:sz w:val="24"/>
          <w:szCs w:val="24"/>
          <w:lang w:bidi="he-IL"/>
        </w:rPr>
      </w:pPr>
    </w:p>
    <w:p w:rsidR="009C3591" w:rsidRPr="00324D36" w:rsidRDefault="009C359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La motricidad específica</w:t>
      </w:r>
      <w:r w:rsidRPr="00324D36">
        <w:rPr>
          <w:rFonts w:asciiTheme="minorBidi" w:hAnsiTheme="minorBidi"/>
          <w:sz w:val="24"/>
          <w:szCs w:val="24"/>
          <w:lang w:bidi="he-IL"/>
        </w:rPr>
        <w:t>:</w:t>
      </w:r>
      <w:r w:rsidR="007452D6">
        <w:rPr>
          <w:rFonts w:asciiTheme="minorBidi" w:hAnsiTheme="minorBidi"/>
          <w:sz w:val="24"/>
          <w:szCs w:val="24"/>
          <w:lang w:bidi="he-IL"/>
        </w:rPr>
        <w:t xml:space="preserve"> (motricidad fina)</w:t>
      </w:r>
    </w:p>
    <w:p w:rsidR="009C3591" w:rsidRPr="00324D36" w:rsidRDefault="009C359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Implica el movimiento y ejecución con grupos de músculos y partes corporales</w:t>
      </w:r>
    </w:p>
    <w:p w:rsidR="009C3591" w:rsidRPr="00324D36" w:rsidRDefault="009C3591" w:rsidP="00324D36">
      <w:pPr>
        <w:autoSpaceDE w:val="0"/>
        <w:autoSpaceDN w:val="0"/>
        <w:adjustRightInd w:val="0"/>
        <w:spacing w:after="0" w:line="240" w:lineRule="auto"/>
        <w:jc w:val="both"/>
        <w:rPr>
          <w:rFonts w:asciiTheme="minorBidi" w:hAnsiTheme="minorBidi"/>
          <w:sz w:val="24"/>
          <w:szCs w:val="24"/>
          <w:lang w:bidi="he-IL"/>
        </w:rPr>
      </w:pPr>
      <w:proofErr w:type="gramStart"/>
      <w:r w:rsidRPr="00324D36">
        <w:rPr>
          <w:rFonts w:asciiTheme="minorBidi" w:hAnsiTheme="minorBidi"/>
          <w:sz w:val="24"/>
          <w:szCs w:val="24"/>
          <w:lang w:bidi="he-IL"/>
        </w:rPr>
        <w:t>pequeñas</w:t>
      </w:r>
      <w:proofErr w:type="gramEnd"/>
      <w:r w:rsidRPr="00324D36">
        <w:rPr>
          <w:rFonts w:asciiTheme="minorBidi" w:hAnsiTheme="minorBidi"/>
          <w:sz w:val="24"/>
          <w:szCs w:val="24"/>
          <w:lang w:bidi="he-IL"/>
        </w:rPr>
        <w:t>.</w:t>
      </w:r>
    </w:p>
    <w:p w:rsidR="009C3591" w:rsidRPr="00324D36" w:rsidRDefault="009C3591"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Eficiencia Motriz:</w:t>
      </w:r>
      <w:r w:rsidR="00C820A7" w:rsidRPr="00324D36">
        <w:rPr>
          <w:rFonts w:asciiTheme="minorBidi" w:hAnsiTheme="minorBidi"/>
          <w:b/>
          <w:bCs/>
          <w:sz w:val="24"/>
          <w:szCs w:val="24"/>
          <w:lang w:bidi="he-IL"/>
        </w:rPr>
        <w:t xml:space="preserve"> Ejercicios manuales y digitales</w:t>
      </w:r>
    </w:p>
    <w:p w:rsidR="009C3591" w:rsidRPr="007452D6" w:rsidRDefault="009C3591" w:rsidP="007452D6">
      <w:pPr>
        <w:pStyle w:val="Prrafodelista"/>
        <w:numPr>
          <w:ilvl w:val="0"/>
          <w:numId w:val="18"/>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Rotación de muñecas, apoyando el brazo</w:t>
      </w:r>
      <w:r w:rsidR="00C820A7" w:rsidRPr="007452D6">
        <w:rPr>
          <w:rFonts w:asciiTheme="minorBidi" w:hAnsiTheme="minorBidi"/>
          <w:sz w:val="24"/>
          <w:szCs w:val="24"/>
          <w:lang w:bidi="he-IL"/>
        </w:rPr>
        <w:t xml:space="preserve"> </w:t>
      </w:r>
      <w:r w:rsidRPr="007452D6">
        <w:rPr>
          <w:rFonts w:asciiTheme="minorBidi" w:hAnsiTheme="minorBidi"/>
          <w:sz w:val="24"/>
          <w:szCs w:val="24"/>
          <w:lang w:bidi="he-IL"/>
        </w:rPr>
        <w:t xml:space="preserve">a la </w:t>
      </w:r>
      <w:r w:rsidR="00C820A7" w:rsidRPr="007452D6">
        <w:rPr>
          <w:rFonts w:asciiTheme="minorBidi" w:hAnsiTheme="minorBidi"/>
          <w:sz w:val="24"/>
          <w:szCs w:val="24"/>
          <w:lang w:bidi="he-IL"/>
        </w:rPr>
        <w:t xml:space="preserve">altura del codo sobre una mesa, </w:t>
      </w:r>
      <w:r w:rsidRPr="007452D6">
        <w:rPr>
          <w:rFonts w:asciiTheme="minorBidi" w:hAnsiTheme="minorBidi"/>
          <w:sz w:val="24"/>
          <w:szCs w:val="24"/>
          <w:lang w:bidi="he-IL"/>
        </w:rPr>
        <w:t>con</w:t>
      </w:r>
      <w:r w:rsidR="00C820A7" w:rsidRPr="007452D6">
        <w:rPr>
          <w:rFonts w:asciiTheme="minorBidi" w:hAnsiTheme="minorBidi"/>
          <w:sz w:val="24"/>
          <w:szCs w:val="24"/>
          <w:lang w:bidi="he-IL"/>
        </w:rPr>
        <w:t xml:space="preserve"> </w:t>
      </w:r>
      <w:r w:rsidRPr="007452D6">
        <w:rPr>
          <w:rFonts w:asciiTheme="minorBidi" w:hAnsiTheme="minorBidi"/>
          <w:sz w:val="24"/>
          <w:szCs w:val="24"/>
          <w:lang w:bidi="he-IL"/>
        </w:rPr>
        <w:t>la mano extendida o empuñada.</w:t>
      </w:r>
    </w:p>
    <w:p w:rsidR="009C3591" w:rsidRDefault="009C3591" w:rsidP="007452D6">
      <w:pPr>
        <w:pStyle w:val="Prrafodelista"/>
        <w:numPr>
          <w:ilvl w:val="0"/>
          <w:numId w:val="18"/>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Movimiento de dedos: golpear la mesa con</w:t>
      </w:r>
      <w:r w:rsidR="00C820A7" w:rsidRPr="007452D6">
        <w:rPr>
          <w:rFonts w:asciiTheme="minorBidi" w:hAnsiTheme="minorBidi"/>
          <w:sz w:val="24"/>
          <w:szCs w:val="24"/>
          <w:lang w:bidi="he-IL"/>
        </w:rPr>
        <w:t xml:space="preserve"> </w:t>
      </w:r>
      <w:r w:rsidRPr="007452D6">
        <w:rPr>
          <w:rFonts w:asciiTheme="minorBidi" w:hAnsiTheme="minorBidi"/>
          <w:sz w:val="24"/>
          <w:szCs w:val="24"/>
          <w:lang w:bidi="he-IL"/>
        </w:rPr>
        <w:t>la punta de cada dedo, como si se estuviera</w:t>
      </w:r>
      <w:r w:rsidR="00C820A7" w:rsidRPr="007452D6">
        <w:rPr>
          <w:rFonts w:asciiTheme="minorBidi" w:hAnsiTheme="minorBidi"/>
          <w:sz w:val="24"/>
          <w:szCs w:val="24"/>
          <w:lang w:bidi="he-IL"/>
        </w:rPr>
        <w:t xml:space="preserve"> </w:t>
      </w:r>
      <w:r w:rsidRPr="007452D6">
        <w:rPr>
          <w:rFonts w:asciiTheme="minorBidi" w:hAnsiTheme="minorBidi"/>
          <w:sz w:val="24"/>
          <w:szCs w:val="24"/>
          <w:lang w:bidi="he-IL"/>
        </w:rPr>
        <w:t>tocando el piano, primeramente en forma</w:t>
      </w:r>
      <w:r w:rsidR="00C820A7" w:rsidRPr="007452D6">
        <w:rPr>
          <w:rFonts w:asciiTheme="minorBidi" w:hAnsiTheme="minorBidi"/>
          <w:sz w:val="24"/>
          <w:szCs w:val="24"/>
          <w:lang w:bidi="he-IL"/>
        </w:rPr>
        <w:t xml:space="preserve"> </w:t>
      </w:r>
      <w:r w:rsidRPr="007452D6">
        <w:rPr>
          <w:rFonts w:asciiTheme="minorBidi" w:hAnsiTheme="minorBidi"/>
          <w:sz w:val="24"/>
          <w:szCs w:val="24"/>
          <w:lang w:bidi="he-IL"/>
        </w:rPr>
        <w:t>simultánea con las dos manos, y luego con</w:t>
      </w:r>
      <w:r w:rsidR="00C820A7" w:rsidRPr="007452D6">
        <w:rPr>
          <w:rFonts w:asciiTheme="minorBidi" w:hAnsiTheme="minorBidi"/>
          <w:sz w:val="24"/>
          <w:szCs w:val="24"/>
          <w:lang w:bidi="he-IL"/>
        </w:rPr>
        <w:t xml:space="preserve"> </w:t>
      </w:r>
      <w:r w:rsidRPr="007452D6">
        <w:rPr>
          <w:rFonts w:asciiTheme="minorBidi" w:hAnsiTheme="minorBidi"/>
          <w:sz w:val="24"/>
          <w:szCs w:val="24"/>
          <w:lang w:bidi="he-IL"/>
        </w:rPr>
        <w:t>cada mano en forma separada.</w:t>
      </w:r>
    </w:p>
    <w:p w:rsidR="009C3591" w:rsidRDefault="009C3591" w:rsidP="007452D6">
      <w:pPr>
        <w:pStyle w:val="Prrafodelista"/>
        <w:numPr>
          <w:ilvl w:val="0"/>
          <w:numId w:val="18"/>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Movimiento de títeres: el adulto hace la</w:t>
      </w:r>
      <w:r w:rsidR="00C820A7" w:rsidRPr="007452D6">
        <w:rPr>
          <w:rFonts w:asciiTheme="minorBidi" w:hAnsiTheme="minorBidi"/>
          <w:sz w:val="24"/>
          <w:szCs w:val="24"/>
          <w:lang w:bidi="he-IL"/>
        </w:rPr>
        <w:t xml:space="preserve"> </w:t>
      </w:r>
      <w:r w:rsidRPr="007452D6">
        <w:rPr>
          <w:rFonts w:asciiTheme="minorBidi" w:hAnsiTheme="minorBidi"/>
          <w:sz w:val="24"/>
          <w:szCs w:val="24"/>
          <w:lang w:bidi="he-IL"/>
        </w:rPr>
        <w:t>demostración con ambas manos. Los</w:t>
      </w:r>
      <w:r w:rsidR="007452D6">
        <w:rPr>
          <w:rFonts w:asciiTheme="minorBidi" w:hAnsiTheme="minorBidi"/>
          <w:sz w:val="24"/>
          <w:szCs w:val="24"/>
          <w:lang w:bidi="he-IL"/>
        </w:rPr>
        <w:t xml:space="preserve"> </w:t>
      </w:r>
      <w:r w:rsidRPr="007452D6">
        <w:rPr>
          <w:rFonts w:asciiTheme="minorBidi" w:hAnsiTheme="minorBidi"/>
          <w:sz w:val="24"/>
          <w:szCs w:val="24"/>
          <w:lang w:bidi="he-IL"/>
        </w:rPr>
        <w:t>brazos doblados en la articulación del coco</w:t>
      </w:r>
      <w:r w:rsidR="00C820A7" w:rsidRPr="007452D6">
        <w:rPr>
          <w:rFonts w:asciiTheme="minorBidi" w:hAnsiTheme="minorBidi"/>
          <w:sz w:val="24"/>
          <w:szCs w:val="24"/>
          <w:lang w:bidi="he-IL"/>
        </w:rPr>
        <w:t xml:space="preserve"> </w:t>
      </w:r>
      <w:r w:rsidRPr="007452D6">
        <w:rPr>
          <w:rFonts w:asciiTheme="minorBidi" w:hAnsiTheme="minorBidi"/>
          <w:sz w:val="24"/>
          <w:szCs w:val="24"/>
          <w:lang w:bidi="he-IL"/>
        </w:rPr>
        <w:t>y levemente separados del cuerpo, dé</w:t>
      </w:r>
      <w:r w:rsidR="007452D6">
        <w:rPr>
          <w:rFonts w:asciiTheme="minorBidi" w:hAnsiTheme="minorBidi"/>
          <w:sz w:val="24"/>
          <w:szCs w:val="24"/>
          <w:lang w:bidi="he-IL"/>
        </w:rPr>
        <w:t xml:space="preserve"> </w:t>
      </w:r>
      <w:r w:rsidRPr="007452D6">
        <w:rPr>
          <w:rFonts w:asciiTheme="minorBidi" w:hAnsiTheme="minorBidi"/>
          <w:sz w:val="24"/>
          <w:szCs w:val="24"/>
          <w:lang w:bidi="he-IL"/>
        </w:rPr>
        <w:t>vueltas con movimientos regulares, con el</w:t>
      </w:r>
      <w:r w:rsidR="00C820A7" w:rsidRPr="007452D6">
        <w:rPr>
          <w:rFonts w:asciiTheme="minorBidi" w:hAnsiTheme="minorBidi"/>
          <w:sz w:val="24"/>
          <w:szCs w:val="24"/>
          <w:lang w:bidi="he-IL"/>
        </w:rPr>
        <w:t xml:space="preserve"> </w:t>
      </w:r>
      <w:r w:rsidRPr="007452D6">
        <w:rPr>
          <w:rFonts w:asciiTheme="minorBidi" w:hAnsiTheme="minorBidi"/>
          <w:sz w:val="24"/>
          <w:szCs w:val="24"/>
          <w:lang w:bidi="he-IL"/>
        </w:rPr>
        <w:lastRenderedPageBreak/>
        <w:t>dedo índice vertical, el pulgar y el medio</w:t>
      </w:r>
      <w:r w:rsidR="007452D6">
        <w:rPr>
          <w:rFonts w:asciiTheme="minorBidi" w:hAnsiTheme="minorBidi"/>
          <w:sz w:val="24"/>
          <w:szCs w:val="24"/>
          <w:lang w:bidi="he-IL"/>
        </w:rPr>
        <w:t xml:space="preserve"> </w:t>
      </w:r>
      <w:r w:rsidRPr="007452D6">
        <w:rPr>
          <w:rFonts w:asciiTheme="minorBidi" w:hAnsiTheme="minorBidi"/>
          <w:sz w:val="24"/>
          <w:szCs w:val="24"/>
          <w:lang w:bidi="he-IL"/>
        </w:rPr>
        <w:t>en forma horizontal, el anular y el meñique</w:t>
      </w:r>
      <w:r w:rsidR="00C820A7" w:rsidRPr="007452D6">
        <w:rPr>
          <w:rFonts w:asciiTheme="minorBidi" w:hAnsiTheme="minorBidi"/>
          <w:sz w:val="24"/>
          <w:szCs w:val="24"/>
          <w:lang w:bidi="he-IL"/>
        </w:rPr>
        <w:t xml:space="preserve"> </w:t>
      </w:r>
      <w:r w:rsidRPr="007452D6">
        <w:rPr>
          <w:rFonts w:asciiTheme="minorBidi" w:hAnsiTheme="minorBidi"/>
          <w:sz w:val="24"/>
          <w:szCs w:val="24"/>
          <w:lang w:bidi="he-IL"/>
        </w:rPr>
        <w:t>doblados.</w:t>
      </w:r>
    </w:p>
    <w:p w:rsidR="009C3591" w:rsidRDefault="009C3591" w:rsidP="007452D6">
      <w:pPr>
        <w:pStyle w:val="Prrafodelista"/>
        <w:numPr>
          <w:ilvl w:val="0"/>
          <w:numId w:val="18"/>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Movimiento de oposición del pulgar: Cada</w:t>
      </w:r>
      <w:r w:rsidR="00C820A7" w:rsidRPr="007452D6">
        <w:rPr>
          <w:rFonts w:asciiTheme="minorBidi" w:hAnsiTheme="minorBidi"/>
          <w:sz w:val="24"/>
          <w:szCs w:val="24"/>
          <w:lang w:bidi="he-IL"/>
        </w:rPr>
        <w:t xml:space="preserve"> </w:t>
      </w:r>
      <w:r w:rsidRPr="007452D6">
        <w:rPr>
          <w:rFonts w:asciiTheme="minorBidi" w:hAnsiTheme="minorBidi"/>
          <w:sz w:val="24"/>
          <w:szCs w:val="24"/>
          <w:lang w:bidi="he-IL"/>
        </w:rPr>
        <w:t>dedo debe tocar el pulgar, uno detrás el</w:t>
      </w:r>
      <w:r w:rsidR="00C820A7" w:rsidRPr="007452D6">
        <w:rPr>
          <w:rFonts w:asciiTheme="minorBidi" w:hAnsiTheme="minorBidi"/>
          <w:sz w:val="24"/>
          <w:szCs w:val="24"/>
          <w:lang w:bidi="he-IL"/>
        </w:rPr>
        <w:t xml:space="preserve"> </w:t>
      </w:r>
      <w:r w:rsidRPr="007452D6">
        <w:rPr>
          <w:rFonts w:asciiTheme="minorBidi" w:hAnsiTheme="minorBidi"/>
          <w:sz w:val="24"/>
          <w:szCs w:val="24"/>
          <w:lang w:bidi="he-IL"/>
        </w:rPr>
        <w:t>otro, en un sentido y luego en el otro.</w:t>
      </w:r>
    </w:p>
    <w:p w:rsidR="009C3591" w:rsidRDefault="009C3591" w:rsidP="007452D6">
      <w:pPr>
        <w:pStyle w:val="Prrafodelista"/>
        <w:numPr>
          <w:ilvl w:val="0"/>
          <w:numId w:val="18"/>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Movimientos de separación de los dedos:</w:t>
      </w:r>
      <w:r w:rsidR="00C820A7" w:rsidRPr="007452D6">
        <w:rPr>
          <w:rFonts w:asciiTheme="minorBidi" w:hAnsiTheme="minorBidi"/>
          <w:sz w:val="24"/>
          <w:szCs w:val="24"/>
          <w:lang w:bidi="he-IL"/>
        </w:rPr>
        <w:t xml:space="preserve"> </w:t>
      </w:r>
      <w:r w:rsidRPr="007452D6">
        <w:rPr>
          <w:rFonts w:asciiTheme="minorBidi" w:hAnsiTheme="minorBidi"/>
          <w:sz w:val="24"/>
          <w:szCs w:val="24"/>
          <w:lang w:bidi="he-IL"/>
        </w:rPr>
        <w:t>las dos manos apoyadas sobre la mesa</w:t>
      </w:r>
      <w:r w:rsidR="00C820A7" w:rsidRPr="007452D6">
        <w:rPr>
          <w:rFonts w:asciiTheme="minorBidi" w:hAnsiTheme="minorBidi"/>
          <w:sz w:val="24"/>
          <w:szCs w:val="24"/>
          <w:lang w:bidi="he-IL"/>
        </w:rPr>
        <w:t xml:space="preserve"> </w:t>
      </w:r>
      <w:r w:rsidRPr="007452D6">
        <w:rPr>
          <w:rFonts w:asciiTheme="minorBidi" w:hAnsiTheme="minorBidi"/>
          <w:sz w:val="24"/>
          <w:szCs w:val="24"/>
          <w:lang w:bidi="he-IL"/>
        </w:rPr>
        <w:t>con los dedos juntos; empezar a separar</w:t>
      </w:r>
      <w:r w:rsidR="00C820A7" w:rsidRPr="007452D6">
        <w:rPr>
          <w:rFonts w:asciiTheme="minorBidi" w:hAnsiTheme="minorBidi"/>
          <w:sz w:val="24"/>
          <w:szCs w:val="24"/>
          <w:lang w:bidi="he-IL"/>
        </w:rPr>
        <w:t xml:space="preserve"> </w:t>
      </w:r>
      <w:r w:rsidRPr="007452D6">
        <w:rPr>
          <w:rFonts w:asciiTheme="minorBidi" w:hAnsiTheme="minorBidi"/>
          <w:sz w:val="24"/>
          <w:szCs w:val="24"/>
          <w:lang w:bidi="he-IL"/>
        </w:rPr>
        <w:t>los dedos uno a uno, empezando por los</w:t>
      </w:r>
      <w:r w:rsidR="00C820A7" w:rsidRPr="007452D6">
        <w:rPr>
          <w:rFonts w:asciiTheme="minorBidi" w:hAnsiTheme="minorBidi"/>
          <w:sz w:val="24"/>
          <w:szCs w:val="24"/>
          <w:lang w:bidi="he-IL"/>
        </w:rPr>
        <w:t xml:space="preserve"> </w:t>
      </w:r>
      <w:r w:rsidRPr="007452D6">
        <w:rPr>
          <w:rFonts w:asciiTheme="minorBidi" w:hAnsiTheme="minorBidi"/>
          <w:sz w:val="24"/>
          <w:szCs w:val="24"/>
          <w:lang w:bidi="he-IL"/>
        </w:rPr>
        <w:t>pulgares y sin mover el resto de la mano.</w:t>
      </w:r>
    </w:p>
    <w:p w:rsidR="007452D6" w:rsidRPr="007452D6" w:rsidRDefault="007452D6" w:rsidP="007452D6">
      <w:pPr>
        <w:pStyle w:val="Prrafodelista"/>
        <w:autoSpaceDE w:val="0"/>
        <w:autoSpaceDN w:val="0"/>
        <w:adjustRightInd w:val="0"/>
        <w:spacing w:after="0" w:line="240" w:lineRule="auto"/>
        <w:ind w:left="1125"/>
        <w:jc w:val="both"/>
        <w:rPr>
          <w:rFonts w:asciiTheme="minorBidi" w:hAnsiTheme="minorBidi"/>
          <w:sz w:val="24"/>
          <w:szCs w:val="24"/>
          <w:lang w:bidi="he-IL"/>
        </w:rPr>
      </w:pPr>
    </w:p>
    <w:p w:rsidR="00C820A7" w:rsidRPr="00324D36" w:rsidRDefault="00C820A7"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Uso de técnicas no gráficas para realizar ejercicios:</w:t>
      </w:r>
    </w:p>
    <w:p w:rsidR="00C820A7" w:rsidRPr="00324D36" w:rsidRDefault="00C820A7"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Son ejercicios destinados a desarrollar el movimiento fino o específico para la escritura,</w:t>
      </w:r>
      <w:r w:rsidR="001C5E31" w:rsidRPr="00324D36">
        <w:rPr>
          <w:rFonts w:asciiTheme="minorBidi" w:hAnsiTheme="minorBidi"/>
          <w:sz w:val="24"/>
          <w:szCs w:val="24"/>
          <w:lang w:bidi="he-IL"/>
        </w:rPr>
        <w:t xml:space="preserve"> </w:t>
      </w:r>
      <w:r w:rsidRPr="00324D36">
        <w:rPr>
          <w:rFonts w:asciiTheme="minorBidi" w:hAnsiTheme="minorBidi"/>
          <w:sz w:val="24"/>
          <w:szCs w:val="24"/>
          <w:lang w:bidi="he-IL"/>
        </w:rPr>
        <w:t>especialmente la precisión, la coordinación, la rapidez y el control de los movimientos de los</w:t>
      </w:r>
      <w:r w:rsidR="001C5E31" w:rsidRPr="00324D36">
        <w:rPr>
          <w:rFonts w:asciiTheme="minorBidi" w:hAnsiTheme="minorBidi"/>
          <w:sz w:val="24"/>
          <w:szCs w:val="24"/>
          <w:lang w:bidi="he-IL"/>
        </w:rPr>
        <w:t xml:space="preserve"> </w:t>
      </w:r>
      <w:r w:rsidRPr="00324D36">
        <w:rPr>
          <w:rFonts w:asciiTheme="minorBidi" w:hAnsiTheme="minorBidi"/>
          <w:sz w:val="24"/>
          <w:szCs w:val="24"/>
          <w:lang w:bidi="he-IL"/>
        </w:rPr>
        <w:t>dedos y de las manos. La elección de los ejercicios, así como el tiempo de aplicación, debe</w:t>
      </w:r>
      <w:r w:rsidR="001C5E31" w:rsidRPr="00324D36">
        <w:rPr>
          <w:rFonts w:asciiTheme="minorBidi" w:hAnsiTheme="minorBidi"/>
          <w:sz w:val="24"/>
          <w:szCs w:val="24"/>
          <w:lang w:bidi="he-IL"/>
        </w:rPr>
        <w:t xml:space="preserve"> </w:t>
      </w:r>
      <w:r w:rsidRPr="00324D36">
        <w:rPr>
          <w:rFonts w:asciiTheme="minorBidi" w:hAnsiTheme="minorBidi"/>
          <w:sz w:val="24"/>
          <w:szCs w:val="24"/>
          <w:lang w:bidi="he-IL"/>
        </w:rPr>
        <w:t>basarse en el agrado que les produzca a niños y niñas. Es importante aplicar los ejercicios no</w:t>
      </w:r>
      <w:r w:rsidR="001C5E31" w:rsidRPr="00324D36">
        <w:rPr>
          <w:rFonts w:asciiTheme="minorBidi" w:hAnsiTheme="minorBidi"/>
          <w:sz w:val="24"/>
          <w:szCs w:val="24"/>
          <w:lang w:bidi="he-IL"/>
        </w:rPr>
        <w:t xml:space="preserve"> </w:t>
      </w:r>
      <w:r w:rsidRPr="00324D36">
        <w:rPr>
          <w:rFonts w:asciiTheme="minorBidi" w:hAnsiTheme="minorBidi"/>
          <w:sz w:val="24"/>
          <w:szCs w:val="24"/>
          <w:lang w:bidi="he-IL"/>
        </w:rPr>
        <w:t xml:space="preserve">con un simple criterio de utilidad para el desarrollo del niño y de la niña, sino también como </w:t>
      </w:r>
      <w:proofErr w:type="gramStart"/>
      <w:r w:rsidRPr="00324D36">
        <w:rPr>
          <w:rFonts w:asciiTheme="minorBidi" w:hAnsiTheme="minorBidi"/>
          <w:sz w:val="24"/>
          <w:szCs w:val="24"/>
          <w:lang w:bidi="he-IL"/>
        </w:rPr>
        <w:t>un</w:t>
      </w:r>
      <w:proofErr w:type="gramEnd"/>
      <w:r w:rsidR="001C5E31" w:rsidRPr="00324D36">
        <w:rPr>
          <w:rFonts w:asciiTheme="minorBidi" w:hAnsiTheme="minorBidi"/>
          <w:sz w:val="24"/>
          <w:szCs w:val="24"/>
          <w:lang w:bidi="he-IL"/>
        </w:rPr>
        <w:t xml:space="preserve"> </w:t>
      </w:r>
      <w:r w:rsidRPr="00324D36">
        <w:rPr>
          <w:rFonts w:asciiTheme="minorBidi" w:hAnsiTheme="minorBidi"/>
          <w:sz w:val="24"/>
          <w:szCs w:val="24"/>
          <w:lang w:bidi="he-IL"/>
        </w:rPr>
        <w:t>forma de contacto afectivo.</w:t>
      </w:r>
    </w:p>
    <w:p w:rsidR="00C820A7" w:rsidRDefault="00C820A7"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Los y las docentes poseen un variado repertorio de este tipo de ejercicios, entre los que se</w:t>
      </w:r>
      <w:r w:rsidR="001C5E31" w:rsidRPr="00324D36">
        <w:rPr>
          <w:rFonts w:asciiTheme="minorBidi" w:hAnsiTheme="minorBidi"/>
          <w:sz w:val="24"/>
          <w:szCs w:val="24"/>
          <w:lang w:bidi="he-IL"/>
        </w:rPr>
        <w:t xml:space="preserve"> </w:t>
      </w:r>
      <w:r w:rsidRPr="00324D36">
        <w:rPr>
          <w:rFonts w:asciiTheme="minorBidi" w:hAnsiTheme="minorBidi"/>
          <w:sz w:val="24"/>
          <w:szCs w:val="24"/>
          <w:lang w:bidi="he-IL"/>
        </w:rPr>
        <w:t>destacan:</w:t>
      </w:r>
    </w:p>
    <w:p w:rsidR="00C820A7" w:rsidRDefault="007452D6" w:rsidP="007452D6">
      <w:pPr>
        <w:pStyle w:val="Prrafodelista"/>
        <w:numPr>
          <w:ilvl w:val="0"/>
          <w:numId w:val="19"/>
        </w:numPr>
        <w:autoSpaceDE w:val="0"/>
        <w:autoSpaceDN w:val="0"/>
        <w:adjustRightInd w:val="0"/>
        <w:spacing w:after="0" w:line="240" w:lineRule="auto"/>
        <w:jc w:val="both"/>
        <w:rPr>
          <w:rFonts w:asciiTheme="minorBidi" w:hAnsiTheme="minorBidi"/>
          <w:sz w:val="24"/>
          <w:szCs w:val="24"/>
          <w:lang w:bidi="he-IL"/>
        </w:rPr>
      </w:pPr>
      <w:r>
        <w:rPr>
          <w:rFonts w:asciiTheme="minorBidi" w:hAnsiTheme="minorBidi"/>
          <w:sz w:val="24"/>
          <w:szCs w:val="24"/>
          <w:lang w:bidi="he-IL"/>
        </w:rPr>
        <w:t xml:space="preserve"> </w:t>
      </w:r>
      <w:r w:rsidR="00C820A7" w:rsidRPr="007452D6">
        <w:rPr>
          <w:rFonts w:asciiTheme="minorBidi" w:hAnsiTheme="minorBidi"/>
          <w:sz w:val="24"/>
          <w:szCs w:val="24"/>
          <w:lang w:bidi="he-IL"/>
        </w:rPr>
        <w:t>Recortar, empleando tijera o manos, tira</w:t>
      </w:r>
      <w:r w:rsidR="001C5E31" w:rsidRPr="007452D6">
        <w:rPr>
          <w:rFonts w:asciiTheme="minorBidi" w:hAnsiTheme="minorBidi"/>
          <w:sz w:val="24"/>
          <w:szCs w:val="24"/>
          <w:lang w:bidi="he-IL"/>
        </w:rPr>
        <w:t xml:space="preserve">s de </w:t>
      </w:r>
      <w:r w:rsidR="00C820A7" w:rsidRPr="007452D6">
        <w:rPr>
          <w:rFonts w:asciiTheme="minorBidi" w:hAnsiTheme="minorBidi"/>
          <w:sz w:val="24"/>
          <w:szCs w:val="24"/>
          <w:lang w:bidi="he-IL"/>
        </w:rPr>
        <w:t>papel, figuras dibujadas o láminas de revistas.</w:t>
      </w:r>
    </w:p>
    <w:p w:rsidR="00C820A7" w:rsidRDefault="00C820A7" w:rsidP="007452D6">
      <w:pPr>
        <w:pStyle w:val="Prrafodelista"/>
        <w:numPr>
          <w:ilvl w:val="0"/>
          <w:numId w:val="19"/>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El recorte se</w:t>
      </w:r>
      <w:r w:rsidR="001C5E31" w:rsidRPr="007452D6">
        <w:rPr>
          <w:rFonts w:asciiTheme="minorBidi" w:hAnsiTheme="minorBidi"/>
          <w:sz w:val="24"/>
          <w:szCs w:val="24"/>
          <w:lang w:bidi="he-IL"/>
        </w:rPr>
        <w:t xml:space="preserve"> puede referir a líneas rectas, </w:t>
      </w:r>
      <w:r w:rsidRPr="007452D6">
        <w:rPr>
          <w:rFonts w:asciiTheme="minorBidi" w:hAnsiTheme="minorBidi"/>
          <w:sz w:val="24"/>
          <w:szCs w:val="24"/>
          <w:lang w:bidi="he-IL"/>
        </w:rPr>
        <w:t xml:space="preserve">quebradas, curvas, onduladas, mixtas y </w:t>
      </w:r>
      <w:proofErr w:type="spellStart"/>
      <w:r w:rsidRPr="007452D6">
        <w:rPr>
          <w:rFonts w:asciiTheme="minorBidi" w:hAnsiTheme="minorBidi"/>
          <w:sz w:val="24"/>
          <w:szCs w:val="24"/>
          <w:lang w:bidi="he-IL"/>
        </w:rPr>
        <w:t>afiguras</w:t>
      </w:r>
      <w:proofErr w:type="spellEnd"/>
      <w:r w:rsidRPr="007452D6">
        <w:rPr>
          <w:rFonts w:asciiTheme="minorBidi" w:hAnsiTheme="minorBidi"/>
          <w:sz w:val="24"/>
          <w:szCs w:val="24"/>
          <w:lang w:bidi="he-IL"/>
        </w:rPr>
        <w:t xml:space="preserve"> varia</w:t>
      </w:r>
      <w:r w:rsidR="001C5E31" w:rsidRPr="007452D6">
        <w:rPr>
          <w:rFonts w:asciiTheme="minorBidi" w:hAnsiTheme="minorBidi"/>
          <w:sz w:val="24"/>
          <w:szCs w:val="24"/>
          <w:lang w:bidi="he-IL"/>
        </w:rPr>
        <w:t xml:space="preserve">das. En un principio los trazos </w:t>
      </w:r>
      <w:r w:rsidRPr="007452D6">
        <w:rPr>
          <w:rFonts w:asciiTheme="minorBidi" w:hAnsiTheme="minorBidi"/>
          <w:sz w:val="24"/>
          <w:szCs w:val="24"/>
          <w:lang w:bidi="he-IL"/>
        </w:rPr>
        <w:t>serán gruesos y se irán angostando</w:t>
      </w:r>
      <w:r w:rsidR="007452D6">
        <w:rPr>
          <w:rFonts w:asciiTheme="minorBidi" w:hAnsiTheme="minorBidi"/>
          <w:sz w:val="24"/>
          <w:szCs w:val="24"/>
          <w:lang w:bidi="he-IL"/>
        </w:rPr>
        <w:t xml:space="preserve"> </w:t>
      </w:r>
      <w:r w:rsidRPr="007452D6">
        <w:rPr>
          <w:rFonts w:asciiTheme="minorBidi" w:hAnsiTheme="minorBidi"/>
          <w:sz w:val="24"/>
          <w:szCs w:val="24"/>
          <w:lang w:bidi="he-IL"/>
        </w:rPr>
        <w:t xml:space="preserve">progresivamente. Si es necesario </w:t>
      </w:r>
      <w:r w:rsidR="001C5E31" w:rsidRPr="007452D6">
        <w:rPr>
          <w:rFonts w:asciiTheme="minorBidi" w:hAnsiTheme="minorBidi"/>
          <w:sz w:val="24"/>
          <w:szCs w:val="24"/>
          <w:lang w:bidi="he-IL"/>
        </w:rPr>
        <w:t xml:space="preserve">se puede </w:t>
      </w:r>
      <w:r w:rsidRPr="007452D6">
        <w:rPr>
          <w:rFonts w:asciiTheme="minorBidi" w:hAnsiTheme="minorBidi"/>
          <w:sz w:val="24"/>
          <w:szCs w:val="24"/>
          <w:lang w:bidi="he-IL"/>
        </w:rPr>
        <w:t>enseñar l</w:t>
      </w:r>
      <w:r w:rsidR="001C5E31" w:rsidRPr="007452D6">
        <w:rPr>
          <w:rFonts w:asciiTheme="minorBidi" w:hAnsiTheme="minorBidi"/>
          <w:sz w:val="24"/>
          <w:szCs w:val="24"/>
          <w:lang w:bidi="he-IL"/>
        </w:rPr>
        <w:t xml:space="preserve">a secuencia de movimientos para </w:t>
      </w:r>
      <w:r w:rsidRPr="007452D6">
        <w:rPr>
          <w:rFonts w:asciiTheme="minorBidi" w:hAnsiTheme="minorBidi"/>
          <w:sz w:val="24"/>
          <w:szCs w:val="24"/>
          <w:lang w:bidi="he-IL"/>
        </w:rPr>
        <w:t>utilizar una tijera</w:t>
      </w:r>
      <w:r w:rsidR="001C5E31" w:rsidRPr="007452D6">
        <w:rPr>
          <w:rFonts w:asciiTheme="minorBidi" w:hAnsiTheme="minorBidi"/>
          <w:sz w:val="24"/>
          <w:szCs w:val="24"/>
          <w:lang w:bidi="he-IL"/>
        </w:rPr>
        <w:t xml:space="preserve">: abrir la tijera, colocarla en </w:t>
      </w:r>
      <w:r w:rsidRPr="007452D6">
        <w:rPr>
          <w:rFonts w:asciiTheme="minorBidi" w:hAnsiTheme="minorBidi"/>
          <w:sz w:val="24"/>
          <w:szCs w:val="24"/>
          <w:lang w:bidi="he-IL"/>
        </w:rPr>
        <w:t>medio de la línea, cerrarla.</w:t>
      </w:r>
    </w:p>
    <w:p w:rsidR="00C820A7" w:rsidRDefault="00C820A7" w:rsidP="007452D6">
      <w:pPr>
        <w:pStyle w:val="Prrafodelista"/>
        <w:numPr>
          <w:ilvl w:val="0"/>
          <w:numId w:val="19"/>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Realizar las si</w:t>
      </w:r>
      <w:r w:rsidR="001C5E31" w:rsidRPr="007452D6">
        <w:rPr>
          <w:rFonts w:asciiTheme="minorBidi" w:hAnsiTheme="minorBidi"/>
          <w:sz w:val="24"/>
          <w:szCs w:val="24"/>
          <w:lang w:bidi="he-IL"/>
        </w:rPr>
        <w:t xml:space="preserve">guientes actividades con papel: </w:t>
      </w:r>
      <w:r w:rsidRPr="007452D6">
        <w:rPr>
          <w:rFonts w:asciiTheme="minorBidi" w:hAnsiTheme="minorBidi"/>
          <w:sz w:val="24"/>
          <w:szCs w:val="24"/>
          <w:lang w:bidi="he-IL"/>
        </w:rPr>
        <w:t>plegado, dobl</w:t>
      </w:r>
      <w:r w:rsidR="001C5E31" w:rsidRPr="007452D6">
        <w:rPr>
          <w:rFonts w:asciiTheme="minorBidi" w:hAnsiTheme="minorBidi"/>
          <w:sz w:val="24"/>
          <w:szCs w:val="24"/>
          <w:lang w:bidi="he-IL"/>
        </w:rPr>
        <w:t xml:space="preserve">eces, trenzas (para las trenzas </w:t>
      </w:r>
      <w:r w:rsidRPr="007452D6">
        <w:rPr>
          <w:rFonts w:asciiTheme="minorBidi" w:hAnsiTheme="minorBidi"/>
          <w:sz w:val="24"/>
          <w:szCs w:val="24"/>
          <w:lang w:bidi="he-IL"/>
        </w:rPr>
        <w:t>también se puede utilizar lana,</w:t>
      </w:r>
      <w:r w:rsidR="001C5E31" w:rsidRPr="007452D6">
        <w:rPr>
          <w:rFonts w:asciiTheme="minorBidi" w:hAnsiTheme="minorBidi"/>
          <w:sz w:val="24"/>
          <w:szCs w:val="24"/>
          <w:lang w:bidi="he-IL"/>
        </w:rPr>
        <w:t xml:space="preserve"> tusas u otros </w:t>
      </w:r>
      <w:r w:rsidRPr="007452D6">
        <w:rPr>
          <w:rFonts w:asciiTheme="minorBidi" w:hAnsiTheme="minorBidi"/>
          <w:sz w:val="24"/>
          <w:szCs w:val="24"/>
          <w:lang w:bidi="he-IL"/>
        </w:rPr>
        <w:t>materiales.</w:t>
      </w:r>
    </w:p>
    <w:p w:rsidR="00C820A7" w:rsidRDefault="00C820A7" w:rsidP="007452D6">
      <w:pPr>
        <w:pStyle w:val="Prrafodelista"/>
        <w:numPr>
          <w:ilvl w:val="0"/>
          <w:numId w:val="19"/>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Contornear</w:t>
      </w:r>
      <w:r w:rsidR="001C5E31" w:rsidRPr="007452D6">
        <w:rPr>
          <w:rFonts w:asciiTheme="minorBidi" w:hAnsiTheme="minorBidi"/>
          <w:sz w:val="24"/>
          <w:szCs w:val="24"/>
          <w:lang w:bidi="he-IL"/>
        </w:rPr>
        <w:t xml:space="preserve"> figuras con agujas sin punta y </w:t>
      </w:r>
      <w:r w:rsidRPr="007452D6">
        <w:rPr>
          <w:rFonts w:asciiTheme="minorBidi" w:hAnsiTheme="minorBidi"/>
          <w:sz w:val="24"/>
          <w:szCs w:val="24"/>
          <w:lang w:bidi="he-IL"/>
        </w:rPr>
        <w:t>lana de colores.</w:t>
      </w:r>
    </w:p>
    <w:p w:rsidR="00C820A7" w:rsidRDefault="00C820A7" w:rsidP="007452D6">
      <w:pPr>
        <w:pStyle w:val="Prrafodelista"/>
        <w:numPr>
          <w:ilvl w:val="0"/>
          <w:numId w:val="19"/>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Bordar </w:t>
      </w:r>
      <w:r w:rsidR="001C5E31" w:rsidRPr="007452D6">
        <w:rPr>
          <w:rFonts w:asciiTheme="minorBidi" w:hAnsiTheme="minorBidi"/>
          <w:sz w:val="24"/>
          <w:szCs w:val="24"/>
          <w:lang w:bidi="he-IL"/>
        </w:rPr>
        <w:t xml:space="preserve">en cartulina figura previamente </w:t>
      </w:r>
      <w:r w:rsidRPr="007452D6">
        <w:rPr>
          <w:rFonts w:asciiTheme="minorBidi" w:hAnsiTheme="minorBidi"/>
          <w:sz w:val="24"/>
          <w:szCs w:val="24"/>
          <w:lang w:bidi="he-IL"/>
        </w:rPr>
        <w:t>punteadas.</w:t>
      </w:r>
    </w:p>
    <w:p w:rsidR="00C820A7" w:rsidRDefault="00C820A7" w:rsidP="007452D6">
      <w:pPr>
        <w:pStyle w:val="Prrafodelista"/>
        <w:numPr>
          <w:ilvl w:val="0"/>
          <w:numId w:val="19"/>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Juegos </w:t>
      </w:r>
      <w:r w:rsidR="001C5E31" w:rsidRPr="007452D6">
        <w:rPr>
          <w:rFonts w:asciiTheme="minorBidi" w:hAnsiTheme="minorBidi"/>
          <w:sz w:val="24"/>
          <w:szCs w:val="24"/>
          <w:lang w:bidi="he-IL"/>
        </w:rPr>
        <w:t xml:space="preserve">de naipes: aplicar las técnicas </w:t>
      </w:r>
      <w:r w:rsidRPr="007452D6">
        <w:rPr>
          <w:rFonts w:asciiTheme="minorBidi" w:hAnsiTheme="minorBidi"/>
          <w:sz w:val="24"/>
          <w:szCs w:val="24"/>
          <w:lang w:bidi="he-IL"/>
        </w:rPr>
        <w:t>comunes, como</w:t>
      </w:r>
      <w:r w:rsidR="001C5E31" w:rsidRPr="007452D6">
        <w:rPr>
          <w:rFonts w:asciiTheme="minorBidi" w:hAnsiTheme="minorBidi"/>
          <w:sz w:val="24"/>
          <w:szCs w:val="24"/>
          <w:lang w:bidi="he-IL"/>
        </w:rPr>
        <w:t xml:space="preserve"> barajar, para abrir los naipes </w:t>
      </w:r>
      <w:r w:rsidRPr="007452D6">
        <w:rPr>
          <w:rFonts w:asciiTheme="minorBidi" w:hAnsiTheme="minorBidi"/>
          <w:sz w:val="24"/>
          <w:szCs w:val="24"/>
          <w:lang w:bidi="he-IL"/>
        </w:rPr>
        <w:t>en abanico, etc. Esto desar</w:t>
      </w:r>
      <w:r w:rsidR="001C5E31" w:rsidRPr="007452D6">
        <w:rPr>
          <w:rFonts w:asciiTheme="minorBidi" w:hAnsiTheme="minorBidi"/>
          <w:sz w:val="24"/>
          <w:szCs w:val="24"/>
          <w:lang w:bidi="he-IL"/>
        </w:rPr>
        <w:t xml:space="preserve">rolla la flexibilidad </w:t>
      </w:r>
      <w:r w:rsidRPr="007452D6">
        <w:rPr>
          <w:rFonts w:asciiTheme="minorBidi" w:hAnsiTheme="minorBidi"/>
          <w:sz w:val="24"/>
          <w:szCs w:val="24"/>
          <w:lang w:bidi="he-IL"/>
        </w:rPr>
        <w:t xml:space="preserve">y la </w:t>
      </w:r>
      <w:r w:rsidR="001C5E31" w:rsidRPr="007452D6">
        <w:rPr>
          <w:rFonts w:asciiTheme="minorBidi" w:hAnsiTheme="minorBidi"/>
          <w:sz w:val="24"/>
          <w:szCs w:val="24"/>
          <w:lang w:bidi="he-IL"/>
        </w:rPr>
        <w:t xml:space="preserve">soltura de los movimientos y la </w:t>
      </w:r>
      <w:r w:rsidRPr="007452D6">
        <w:rPr>
          <w:rFonts w:asciiTheme="minorBidi" w:hAnsiTheme="minorBidi"/>
          <w:sz w:val="24"/>
          <w:szCs w:val="24"/>
          <w:lang w:bidi="he-IL"/>
        </w:rPr>
        <w:t>coordinación de las dos manos.</w:t>
      </w:r>
    </w:p>
    <w:p w:rsidR="00C820A7" w:rsidRDefault="00C820A7" w:rsidP="007452D6">
      <w:pPr>
        <w:pStyle w:val="Prrafodelista"/>
        <w:numPr>
          <w:ilvl w:val="0"/>
          <w:numId w:val="19"/>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Hacer</w:t>
      </w:r>
      <w:r w:rsidR="001C5E31" w:rsidRPr="007452D6">
        <w:rPr>
          <w:rFonts w:asciiTheme="minorBidi" w:hAnsiTheme="minorBidi"/>
          <w:sz w:val="24"/>
          <w:szCs w:val="24"/>
          <w:lang w:bidi="he-IL"/>
        </w:rPr>
        <w:t xml:space="preserve"> estampados con sellos de papa, </w:t>
      </w:r>
      <w:r w:rsidRPr="007452D6">
        <w:rPr>
          <w:rFonts w:asciiTheme="minorBidi" w:hAnsiTheme="minorBidi"/>
          <w:sz w:val="24"/>
          <w:szCs w:val="24"/>
          <w:lang w:bidi="he-IL"/>
        </w:rPr>
        <w:t>zanahoria y otros.</w:t>
      </w:r>
    </w:p>
    <w:p w:rsidR="00C820A7" w:rsidRDefault="00C820A7" w:rsidP="007452D6">
      <w:pPr>
        <w:pStyle w:val="Prrafodelista"/>
        <w:numPr>
          <w:ilvl w:val="0"/>
          <w:numId w:val="19"/>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Modelar con </w:t>
      </w:r>
      <w:proofErr w:type="spellStart"/>
      <w:r w:rsidRPr="007452D6">
        <w:rPr>
          <w:rFonts w:asciiTheme="minorBidi" w:hAnsiTheme="minorBidi"/>
          <w:sz w:val="24"/>
          <w:szCs w:val="24"/>
          <w:lang w:bidi="he-IL"/>
        </w:rPr>
        <w:t>pl</w:t>
      </w:r>
      <w:r w:rsidR="001C5E31" w:rsidRPr="007452D6">
        <w:rPr>
          <w:rFonts w:asciiTheme="minorBidi" w:hAnsiTheme="minorBidi"/>
          <w:sz w:val="24"/>
          <w:szCs w:val="24"/>
          <w:lang w:bidi="he-IL"/>
        </w:rPr>
        <w:t>asticina</w:t>
      </w:r>
      <w:proofErr w:type="spellEnd"/>
      <w:r w:rsidR="001C5E31" w:rsidRPr="007452D6">
        <w:rPr>
          <w:rFonts w:asciiTheme="minorBidi" w:hAnsiTheme="minorBidi"/>
          <w:sz w:val="24"/>
          <w:szCs w:val="24"/>
          <w:lang w:bidi="he-IL"/>
        </w:rPr>
        <w:t xml:space="preserve">, arcilla, masa u otras </w:t>
      </w:r>
      <w:r w:rsidRPr="007452D6">
        <w:rPr>
          <w:rFonts w:asciiTheme="minorBidi" w:hAnsiTheme="minorBidi"/>
          <w:sz w:val="24"/>
          <w:szCs w:val="24"/>
          <w:lang w:bidi="he-IL"/>
        </w:rPr>
        <w:t>pastas.</w:t>
      </w:r>
    </w:p>
    <w:p w:rsidR="00C820A7" w:rsidRDefault="00C820A7" w:rsidP="007452D6">
      <w:pPr>
        <w:pStyle w:val="Prrafodelista"/>
        <w:numPr>
          <w:ilvl w:val="0"/>
          <w:numId w:val="19"/>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Utilizar pin</w:t>
      </w:r>
      <w:r w:rsidR="001C5E31" w:rsidRPr="007452D6">
        <w:rPr>
          <w:rFonts w:asciiTheme="minorBidi" w:hAnsiTheme="minorBidi"/>
          <w:sz w:val="24"/>
          <w:szCs w:val="24"/>
          <w:lang w:bidi="he-IL"/>
        </w:rPr>
        <w:t xml:space="preserve">zas para hacer torres con cubos </w:t>
      </w:r>
      <w:r w:rsidRPr="007452D6">
        <w:rPr>
          <w:rFonts w:asciiTheme="minorBidi" w:hAnsiTheme="minorBidi"/>
          <w:sz w:val="24"/>
          <w:szCs w:val="24"/>
          <w:lang w:bidi="he-IL"/>
        </w:rPr>
        <w:t>pequeños, par</w:t>
      </w:r>
      <w:r w:rsidR="001C5E31" w:rsidRPr="007452D6">
        <w:rPr>
          <w:rFonts w:asciiTheme="minorBidi" w:hAnsiTheme="minorBidi"/>
          <w:sz w:val="24"/>
          <w:szCs w:val="24"/>
          <w:lang w:bidi="he-IL"/>
        </w:rPr>
        <w:t xml:space="preserve">a trasladar papeles coloreados, </w:t>
      </w:r>
      <w:r w:rsidRPr="007452D6">
        <w:rPr>
          <w:rFonts w:asciiTheme="minorBidi" w:hAnsiTheme="minorBidi"/>
          <w:sz w:val="24"/>
          <w:szCs w:val="24"/>
          <w:lang w:bidi="he-IL"/>
        </w:rPr>
        <w:t>hojitas, granos de cereal de una taza a otra.</w:t>
      </w:r>
    </w:p>
    <w:p w:rsidR="00C820A7" w:rsidRDefault="00C820A7" w:rsidP="007452D6">
      <w:pPr>
        <w:pStyle w:val="Prrafodelista"/>
        <w:numPr>
          <w:ilvl w:val="0"/>
          <w:numId w:val="19"/>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Ensartar pe</w:t>
      </w:r>
      <w:r w:rsidR="001C5E31" w:rsidRPr="007452D6">
        <w:rPr>
          <w:rFonts w:asciiTheme="minorBidi" w:hAnsiTheme="minorBidi"/>
          <w:sz w:val="24"/>
          <w:szCs w:val="24"/>
          <w:lang w:bidi="he-IL"/>
        </w:rPr>
        <w:t xml:space="preserve">rlas o semillas, enrollar hilo, </w:t>
      </w:r>
      <w:r w:rsidRPr="007452D6">
        <w:rPr>
          <w:rFonts w:asciiTheme="minorBidi" w:hAnsiTheme="minorBidi"/>
          <w:sz w:val="24"/>
          <w:szCs w:val="24"/>
          <w:lang w:bidi="he-IL"/>
        </w:rPr>
        <w:t>enhebrar, abrochar, abotonar.</w:t>
      </w:r>
    </w:p>
    <w:p w:rsidR="00C820A7" w:rsidRDefault="00C820A7" w:rsidP="007452D6">
      <w:pPr>
        <w:pStyle w:val="Prrafodelista"/>
        <w:numPr>
          <w:ilvl w:val="0"/>
          <w:numId w:val="19"/>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Sacar pernos</w:t>
      </w:r>
      <w:r w:rsidR="001C5E31" w:rsidRPr="007452D6">
        <w:rPr>
          <w:rFonts w:asciiTheme="minorBidi" w:hAnsiTheme="minorBidi"/>
          <w:sz w:val="24"/>
          <w:szCs w:val="24"/>
          <w:lang w:bidi="he-IL"/>
        </w:rPr>
        <w:t xml:space="preserve"> y tuercas, atornillar, tapar y </w:t>
      </w:r>
      <w:r w:rsidRPr="007452D6">
        <w:rPr>
          <w:rFonts w:asciiTheme="minorBidi" w:hAnsiTheme="minorBidi"/>
          <w:sz w:val="24"/>
          <w:szCs w:val="24"/>
          <w:lang w:bidi="he-IL"/>
        </w:rPr>
        <w:t>destapar corchos.</w:t>
      </w:r>
    </w:p>
    <w:p w:rsidR="007452D6" w:rsidRPr="007452D6" w:rsidRDefault="007452D6" w:rsidP="007452D6">
      <w:pPr>
        <w:pStyle w:val="Prrafodelista"/>
        <w:autoSpaceDE w:val="0"/>
        <w:autoSpaceDN w:val="0"/>
        <w:adjustRightInd w:val="0"/>
        <w:spacing w:after="0" w:line="240" w:lineRule="auto"/>
        <w:jc w:val="both"/>
        <w:rPr>
          <w:rFonts w:asciiTheme="minorBidi" w:hAnsiTheme="minorBidi"/>
          <w:sz w:val="24"/>
          <w:szCs w:val="24"/>
          <w:lang w:bidi="he-IL"/>
        </w:rPr>
      </w:pPr>
    </w:p>
    <w:p w:rsidR="00C820A7" w:rsidRPr="00324D36" w:rsidRDefault="00C820A7"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Empleo de técnicas gráficas para realizar ejercicios:</w:t>
      </w:r>
    </w:p>
    <w:p w:rsidR="00C820A7" w:rsidRPr="00324D36" w:rsidRDefault="00C820A7"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Las actividades que se enumeran a continuación deben iniciarse en formatos grandes de papel</w:t>
      </w:r>
      <w:r w:rsidR="001C5E31" w:rsidRPr="00324D36">
        <w:rPr>
          <w:rFonts w:asciiTheme="minorBidi" w:hAnsiTheme="minorBidi"/>
          <w:sz w:val="24"/>
          <w:szCs w:val="24"/>
          <w:lang w:bidi="he-IL"/>
        </w:rPr>
        <w:t xml:space="preserve"> </w:t>
      </w:r>
      <w:r w:rsidRPr="00324D36">
        <w:rPr>
          <w:rFonts w:asciiTheme="minorBidi" w:hAnsiTheme="minorBidi"/>
          <w:sz w:val="24"/>
          <w:szCs w:val="24"/>
          <w:lang w:bidi="he-IL"/>
        </w:rPr>
        <w:t>(pliegos completos para cada niño o niña) y observar que en la ejecución de cada ejercicio se</w:t>
      </w:r>
      <w:r w:rsidR="001C5E31" w:rsidRPr="00324D36">
        <w:rPr>
          <w:rFonts w:asciiTheme="minorBidi" w:hAnsiTheme="minorBidi"/>
          <w:sz w:val="24"/>
          <w:szCs w:val="24"/>
          <w:lang w:bidi="he-IL"/>
        </w:rPr>
        <w:t xml:space="preserve"> </w:t>
      </w:r>
      <w:r w:rsidRPr="00324D36">
        <w:rPr>
          <w:rFonts w:asciiTheme="minorBidi" w:hAnsiTheme="minorBidi"/>
          <w:sz w:val="24"/>
          <w:szCs w:val="24"/>
          <w:lang w:bidi="he-IL"/>
        </w:rPr>
        <w:t>realicen movimientos de todo el brazo.</w:t>
      </w:r>
    </w:p>
    <w:p w:rsidR="00C820A7" w:rsidRPr="00324D36" w:rsidRDefault="00C820A7"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Cuando el niño o niña adquiera dominio de estos movimientos, se reduce el tamaño del formato</w:t>
      </w:r>
      <w:r w:rsidR="001C5E31" w:rsidRPr="00324D36">
        <w:rPr>
          <w:rFonts w:asciiTheme="minorBidi" w:hAnsiTheme="minorBidi"/>
          <w:sz w:val="24"/>
          <w:szCs w:val="24"/>
          <w:lang w:bidi="he-IL"/>
        </w:rPr>
        <w:t xml:space="preserve"> </w:t>
      </w:r>
      <w:r w:rsidRPr="00324D36">
        <w:rPr>
          <w:rFonts w:asciiTheme="minorBidi" w:hAnsiTheme="minorBidi"/>
          <w:sz w:val="24"/>
          <w:szCs w:val="24"/>
          <w:lang w:bidi="he-IL"/>
        </w:rPr>
        <w:t>a medio pliego o un cuarto de pliego hasta llegar al tamaño de una hoja tamaño carta. En el</w:t>
      </w:r>
      <w:r w:rsidR="001C5E31" w:rsidRPr="00324D36">
        <w:rPr>
          <w:rFonts w:asciiTheme="minorBidi" w:hAnsiTheme="minorBidi"/>
          <w:sz w:val="24"/>
          <w:szCs w:val="24"/>
          <w:lang w:bidi="he-IL"/>
        </w:rPr>
        <w:t xml:space="preserve"> </w:t>
      </w:r>
      <w:r w:rsidRPr="00324D36">
        <w:rPr>
          <w:rFonts w:asciiTheme="minorBidi" w:hAnsiTheme="minorBidi"/>
          <w:sz w:val="24"/>
          <w:szCs w:val="24"/>
          <w:lang w:bidi="he-IL"/>
        </w:rPr>
        <w:t>formato pequeño es importante observar que el movimiento se realice con muñeca y mano</w:t>
      </w:r>
      <w:r w:rsidR="001C5E31" w:rsidRPr="00324D36">
        <w:rPr>
          <w:rFonts w:asciiTheme="minorBidi" w:hAnsiTheme="minorBidi"/>
          <w:sz w:val="24"/>
          <w:szCs w:val="24"/>
          <w:lang w:bidi="he-IL"/>
        </w:rPr>
        <w:t xml:space="preserve"> </w:t>
      </w:r>
      <w:r w:rsidRPr="00324D36">
        <w:rPr>
          <w:rFonts w:asciiTheme="minorBidi" w:hAnsiTheme="minorBidi"/>
          <w:sz w:val="24"/>
          <w:szCs w:val="24"/>
          <w:lang w:bidi="he-IL"/>
        </w:rPr>
        <w:t>específicamente.</w:t>
      </w:r>
    </w:p>
    <w:p w:rsidR="00C820A7" w:rsidRDefault="00C820A7"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lastRenderedPageBreak/>
        <w:t>Debe iniciarse utilizando crayones y lápices gruesos y suaves; progresivamente usar los más</w:t>
      </w:r>
      <w:r w:rsidR="001C5E31" w:rsidRPr="00324D36">
        <w:rPr>
          <w:rFonts w:asciiTheme="minorBidi" w:hAnsiTheme="minorBidi"/>
          <w:sz w:val="24"/>
          <w:szCs w:val="24"/>
          <w:lang w:bidi="he-IL"/>
        </w:rPr>
        <w:t xml:space="preserve"> </w:t>
      </w:r>
      <w:r w:rsidRPr="00324D36">
        <w:rPr>
          <w:rFonts w:asciiTheme="minorBidi" w:hAnsiTheme="minorBidi"/>
          <w:sz w:val="24"/>
          <w:szCs w:val="24"/>
          <w:lang w:bidi="he-IL"/>
        </w:rPr>
        <w:t>delgados y duros.</w:t>
      </w:r>
    </w:p>
    <w:p w:rsidR="00C820A7" w:rsidRDefault="007452D6" w:rsidP="007452D6">
      <w:pPr>
        <w:pStyle w:val="Prrafodelista"/>
        <w:numPr>
          <w:ilvl w:val="0"/>
          <w:numId w:val="20"/>
        </w:numPr>
        <w:autoSpaceDE w:val="0"/>
        <w:autoSpaceDN w:val="0"/>
        <w:adjustRightInd w:val="0"/>
        <w:spacing w:after="0" w:line="240" w:lineRule="auto"/>
        <w:jc w:val="both"/>
        <w:rPr>
          <w:rFonts w:asciiTheme="minorBidi" w:hAnsiTheme="minorBidi"/>
          <w:sz w:val="24"/>
          <w:szCs w:val="24"/>
          <w:lang w:bidi="he-IL"/>
        </w:rPr>
      </w:pPr>
      <w:r>
        <w:rPr>
          <w:rFonts w:asciiTheme="minorBidi" w:hAnsiTheme="minorBidi"/>
          <w:sz w:val="24"/>
          <w:szCs w:val="24"/>
          <w:lang w:bidi="he-IL"/>
        </w:rPr>
        <w:t xml:space="preserve"> </w:t>
      </w:r>
      <w:r w:rsidR="00C820A7" w:rsidRPr="007452D6">
        <w:rPr>
          <w:rFonts w:asciiTheme="minorBidi" w:hAnsiTheme="minorBidi"/>
          <w:sz w:val="24"/>
          <w:szCs w:val="24"/>
          <w:lang w:bidi="he-IL"/>
        </w:rPr>
        <w:t xml:space="preserve"> Pintar con los</w:t>
      </w:r>
      <w:r w:rsidR="001C5E31" w:rsidRPr="007452D6">
        <w:rPr>
          <w:rFonts w:asciiTheme="minorBidi" w:hAnsiTheme="minorBidi"/>
          <w:sz w:val="24"/>
          <w:szCs w:val="24"/>
          <w:lang w:bidi="he-IL"/>
        </w:rPr>
        <w:t xml:space="preserve"> dedos, con pinceles, con tusas </w:t>
      </w:r>
      <w:r w:rsidR="00C820A7" w:rsidRPr="007452D6">
        <w:rPr>
          <w:rFonts w:asciiTheme="minorBidi" w:hAnsiTheme="minorBidi"/>
          <w:sz w:val="24"/>
          <w:szCs w:val="24"/>
          <w:lang w:bidi="he-IL"/>
        </w:rPr>
        <w:t>—</w:t>
      </w:r>
      <w:proofErr w:type="spellStart"/>
      <w:r w:rsidR="00C820A7" w:rsidRPr="007452D6">
        <w:rPr>
          <w:rFonts w:asciiTheme="minorBidi" w:hAnsiTheme="minorBidi"/>
          <w:sz w:val="24"/>
          <w:szCs w:val="24"/>
          <w:lang w:bidi="he-IL"/>
        </w:rPr>
        <w:t>desclina</w:t>
      </w:r>
      <w:r w:rsidR="001C5E31" w:rsidRPr="007452D6">
        <w:rPr>
          <w:rFonts w:asciiTheme="minorBidi" w:hAnsiTheme="minorBidi"/>
          <w:sz w:val="24"/>
          <w:szCs w:val="24"/>
          <w:lang w:bidi="he-IL"/>
        </w:rPr>
        <w:t>das</w:t>
      </w:r>
      <w:proofErr w:type="spellEnd"/>
      <w:r w:rsidR="001C5E31" w:rsidRPr="007452D6">
        <w:rPr>
          <w:rFonts w:asciiTheme="minorBidi" w:hAnsiTheme="minorBidi"/>
          <w:sz w:val="24"/>
          <w:szCs w:val="24"/>
          <w:lang w:bidi="he-IL"/>
        </w:rPr>
        <w:t xml:space="preserve"> con un tenedor y enrolladas </w:t>
      </w:r>
      <w:r w:rsidR="00C820A7" w:rsidRPr="007452D6">
        <w:rPr>
          <w:rFonts w:asciiTheme="minorBidi" w:hAnsiTheme="minorBidi"/>
          <w:sz w:val="24"/>
          <w:szCs w:val="24"/>
          <w:lang w:bidi="he-IL"/>
        </w:rPr>
        <w:t>simulando una brocha—</w:t>
      </w:r>
      <w:r w:rsidR="001C5E31" w:rsidRPr="007452D6">
        <w:rPr>
          <w:rFonts w:asciiTheme="minorBidi" w:hAnsiTheme="minorBidi"/>
          <w:sz w:val="24"/>
          <w:szCs w:val="24"/>
          <w:lang w:bidi="he-IL"/>
        </w:rPr>
        <w:t xml:space="preserve">, con crayones </w:t>
      </w:r>
      <w:r w:rsidR="00C820A7" w:rsidRPr="007452D6">
        <w:rPr>
          <w:rFonts w:asciiTheme="minorBidi" w:hAnsiTheme="minorBidi"/>
          <w:sz w:val="24"/>
          <w:szCs w:val="24"/>
          <w:lang w:bidi="he-IL"/>
        </w:rPr>
        <w:t>gruesos y suaves.</w:t>
      </w:r>
    </w:p>
    <w:p w:rsidR="001C5E31" w:rsidRPr="007452D6" w:rsidRDefault="00C820A7" w:rsidP="007452D6">
      <w:pPr>
        <w:pStyle w:val="Prrafodelista"/>
        <w:numPr>
          <w:ilvl w:val="0"/>
          <w:numId w:val="20"/>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Hacer </w:t>
      </w:r>
      <w:r w:rsidR="001C5E31" w:rsidRPr="007452D6">
        <w:rPr>
          <w:rFonts w:asciiTheme="minorBidi" w:hAnsiTheme="minorBidi"/>
          <w:sz w:val="24"/>
          <w:szCs w:val="24"/>
          <w:lang w:bidi="he-IL"/>
        </w:rPr>
        <w:t xml:space="preserve">arabescos los cuales son trazos </w:t>
      </w:r>
      <w:r w:rsidRPr="007452D6">
        <w:rPr>
          <w:rFonts w:asciiTheme="minorBidi" w:hAnsiTheme="minorBidi"/>
          <w:sz w:val="24"/>
          <w:szCs w:val="24"/>
          <w:lang w:bidi="he-IL"/>
        </w:rPr>
        <w:t>continu</w:t>
      </w:r>
      <w:r w:rsidR="001C5E31" w:rsidRPr="007452D6">
        <w:rPr>
          <w:rFonts w:asciiTheme="minorBidi" w:hAnsiTheme="minorBidi"/>
          <w:sz w:val="24"/>
          <w:szCs w:val="24"/>
          <w:lang w:bidi="he-IL"/>
        </w:rPr>
        <w:t xml:space="preserve">os que no representan un objeto </w:t>
      </w:r>
      <w:r w:rsidRPr="007452D6">
        <w:rPr>
          <w:rFonts w:asciiTheme="minorBidi" w:hAnsiTheme="minorBidi"/>
          <w:sz w:val="24"/>
          <w:szCs w:val="24"/>
          <w:lang w:bidi="he-IL"/>
        </w:rPr>
        <w:t>determ</w:t>
      </w:r>
      <w:r w:rsidR="001C5E31" w:rsidRPr="007452D6">
        <w:rPr>
          <w:rFonts w:asciiTheme="minorBidi" w:hAnsiTheme="minorBidi"/>
          <w:sz w:val="24"/>
          <w:szCs w:val="24"/>
          <w:lang w:bidi="he-IL"/>
        </w:rPr>
        <w:t xml:space="preserve">inado; ayudan al movimiento, al </w:t>
      </w:r>
      <w:r w:rsidRPr="007452D6">
        <w:rPr>
          <w:rFonts w:asciiTheme="minorBidi" w:hAnsiTheme="minorBidi"/>
          <w:sz w:val="24"/>
          <w:szCs w:val="24"/>
          <w:lang w:bidi="he-IL"/>
        </w:rPr>
        <w:t xml:space="preserve">mejoramiento </w:t>
      </w:r>
      <w:r w:rsidR="001C5E31" w:rsidRPr="007452D6">
        <w:rPr>
          <w:rFonts w:asciiTheme="minorBidi" w:hAnsiTheme="minorBidi"/>
          <w:sz w:val="24"/>
          <w:szCs w:val="24"/>
          <w:lang w:bidi="he-IL"/>
        </w:rPr>
        <w:t xml:space="preserve">de las posturas y al control de </w:t>
      </w:r>
      <w:r w:rsidRPr="007452D6">
        <w:rPr>
          <w:rFonts w:asciiTheme="minorBidi" w:hAnsiTheme="minorBidi"/>
          <w:sz w:val="24"/>
          <w:szCs w:val="24"/>
          <w:lang w:bidi="he-IL"/>
        </w:rPr>
        <w:t>relajación o endurecimiento de los múscu</w:t>
      </w:r>
      <w:r w:rsidR="001C5E31" w:rsidRPr="007452D6">
        <w:rPr>
          <w:rFonts w:asciiTheme="minorBidi" w:hAnsiTheme="minorBidi"/>
          <w:sz w:val="24"/>
          <w:szCs w:val="24"/>
          <w:lang w:bidi="he-IL"/>
        </w:rPr>
        <w:t xml:space="preserve">los de brazo, muñeca y manos. La posición para los arabescos realizados con pinturas es: de pie, tronco frente a la </w:t>
      </w:r>
      <w:r w:rsidRPr="007452D6">
        <w:rPr>
          <w:rFonts w:asciiTheme="minorBidi" w:hAnsiTheme="minorBidi"/>
          <w:sz w:val="24"/>
          <w:szCs w:val="24"/>
          <w:lang w:bidi="he-IL"/>
        </w:rPr>
        <w:t>mesa, hom</w:t>
      </w:r>
      <w:r w:rsidR="001C5E31" w:rsidRPr="007452D6">
        <w:rPr>
          <w:rFonts w:asciiTheme="minorBidi" w:hAnsiTheme="minorBidi"/>
          <w:sz w:val="24"/>
          <w:szCs w:val="24"/>
          <w:lang w:bidi="he-IL"/>
        </w:rPr>
        <w:t xml:space="preserve">bros y brazos extendidos, puños </w:t>
      </w:r>
      <w:r w:rsidRPr="007452D6">
        <w:rPr>
          <w:rFonts w:asciiTheme="minorBidi" w:hAnsiTheme="minorBidi"/>
          <w:sz w:val="24"/>
          <w:szCs w:val="24"/>
          <w:lang w:bidi="he-IL"/>
        </w:rPr>
        <w:t>ligeramente en f</w:t>
      </w:r>
      <w:r w:rsidR="001C5E31" w:rsidRPr="007452D6">
        <w:rPr>
          <w:rFonts w:asciiTheme="minorBidi" w:hAnsiTheme="minorBidi"/>
          <w:sz w:val="24"/>
          <w:szCs w:val="24"/>
          <w:lang w:bidi="he-IL"/>
        </w:rPr>
        <w:t xml:space="preserve">lexión. Se debe tomar el pincel </w:t>
      </w:r>
      <w:r w:rsidRPr="007452D6">
        <w:rPr>
          <w:rFonts w:asciiTheme="minorBidi" w:hAnsiTheme="minorBidi"/>
          <w:sz w:val="24"/>
          <w:szCs w:val="24"/>
          <w:lang w:bidi="he-IL"/>
        </w:rPr>
        <w:t>en posición cercana a la vertical, a media</w:t>
      </w:r>
      <w:r w:rsidR="001C5E31" w:rsidRPr="007452D6">
        <w:rPr>
          <w:rFonts w:asciiTheme="minorBidi" w:hAnsiTheme="minorBidi"/>
          <w:sz w:val="24"/>
          <w:szCs w:val="24"/>
          <w:lang w:bidi="he-IL"/>
        </w:rPr>
        <w:t xml:space="preserve"> </w:t>
      </w:r>
      <w:r w:rsidRPr="007452D6">
        <w:rPr>
          <w:rFonts w:asciiTheme="minorBidi" w:hAnsiTheme="minorBidi"/>
          <w:sz w:val="24"/>
          <w:szCs w:val="24"/>
          <w:lang w:bidi="he-IL"/>
        </w:rPr>
        <w:t>distancia de la punta.</w:t>
      </w:r>
    </w:p>
    <w:p w:rsidR="00C820A7" w:rsidRDefault="00C820A7"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xml:space="preserve"> Para los arabescos con</w:t>
      </w:r>
      <w:r w:rsidR="001C5E31" w:rsidRPr="00324D36">
        <w:rPr>
          <w:rFonts w:asciiTheme="minorBidi" w:hAnsiTheme="minorBidi"/>
          <w:sz w:val="24"/>
          <w:szCs w:val="24"/>
          <w:lang w:bidi="he-IL"/>
        </w:rPr>
        <w:t xml:space="preserve"> </w:t>
      </w:r>
      <w:r w:rsidRPr="00324D36">
        <w:rPr>
          <w:rFonts w:asciiTheme="minorBidi" w:hAnsiTheme="minorBidi"/>
          <w:sz w:val="24"/>
          <w:szCs w:val="24"/>
          <w:lang w:bidi="he-IL"/>
        </w:rPr>
        <w:t>crayones o lápiz, la posición es la misma que</w:t>
      </w:r>
      <w:r w:rsidR="001C5E31" w:rsidRPr="00324D36">
        <w:rPr>
          <w:rFonts w:asciiTheme="minorBidi" w:hAnsiTheme="minorBidi"/>
          <w:sz w:val="24"/>
          <w:szCs w:val="24"/>
          <w:lang w:bidi="he-IL"/>
        </w:rPr>
        <w:t xml:space="preserve"> </w:t>
      </w:r>
      <w:r w:rsidRPr="00324D36">
        <w:rPr>
          <w:rFonts w:asciiTheme="minorBidi" w:hAnsiTheme="minorBidi"/>
          <w:sz w:val="24"/>
          <w:szCs w:val="24"/>
          <w:lang w:bidi="he-IL"/>
        </w:rPr>
        <w:t>para la escritura. Ejemplo:</w:t>
      </w:r>
    </w:p>
    <w:p w:rsidR="00C820A7" w:rsidRDefault="007452D6" w:rsidP="007452D6">
      <w:pPr>
        <w:pStyle w:val="Prrafodelista"/>
        <w:numPr>
          <w:ilvl w:val="0"/>
          <w:numId w:val="20"/>
        </w:numPr>
        <w:autoSpaceDE w:val="0"/>
        <w:autoSpaceDN w:val="0"/>
        <w:adjustRightInd w:val="0"/>
        <w:spacing w:after="0" w:line="240" w:lineRule="auto"/>
        <w:jc w:val="both"/>
        <w:rPr>
          <w:rFonts w:asciiTheme="minorBidi" w:hAnsiTheme="minorBidi"/>
          <w:sz w:val="24"/>
          <w:szCs w:val="24"/>
          <w:lang w:bidi="he-IL"/>
        </w:rPr>
      </w:pPr>
      <w:r>
        <w:rPr>
          <w:rFonts w:asciiTheme="minorBidi" w:hAnsiTheme="minorBidi"/>
          <w:sz w:val="24"/>
          <w:szCs w:val="24"/>
          <w:lang w:bidi="he-IL"/>
        </w:rPr>
        <w:t xml:space="preserve"> </w:t>
      </w:r>
      <w:r w:rsidR="00C820A7" w:rsidRPr="007452D6">
        <w:rPr>
          <w:rFonts w:asciiTheme="minorBidi" w:hAnsiTheme="minorBidi"/>
          <w:sz w:val="24"/>
          <w:szCs w:val="24"/>
          <w:lang w:bidi="he-IL"/>
        </w:rPr>
        <w:t xml:space="preserve"> Rellenar superf</w:t>
      </w:r>
      <w:r w:rsidR="001C5E31" w:rsidRPr="007452D6">
        <w:rPr>
          <w:rFonts w:asciiTheme="minorBidi" w:hAnsiTheme="minorBidi"/>
          <w:sz w:val="24"/>
          <w:szCs w:val="24"/>
          <w:lang w:bidi="he-IL"/>
        </w:rPr>
        <w:t xml:space="preserve">icies de figuras indeterminadas </w:t>
      </w:r>
      <w:r w:rsidR="00C820A7" w:rsidRPr="007452D6">
        <w:rPr>
          <w:rFonts w:asciiTheme="minorBidi" w:hAnsiTheme="minorBidi"/>
          <w:sz w:val="24"/>
          <w:szCs w:val="24"/>
          <w:lang w:bidi="he-IL"/>
        </w:rPr>
        <w:t>trazando líneas regulares o puntos.</w:t>
      </w:r>
    </w:p>
    <w:p w:rsidR="00C820A7" w:rsidRDefault="00C820A7" w:rsidP="007452D6">
      <w:pPr>
        <w:pStyle w:val="Prrafodelista"/>
        <w:numPr>
          <w:ilvl w:val="0"/>
          <w:numId w:val="20"/>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Hacer trazos d</w:t>
      </w:r>
      <w:r w:rsidR="001C5E31" w:rsidRPr="007452D6">
        <w:rPr>
          <w:rFonts w:asciiTheme="minorBidi" w:hAnsiTheme="minorBidi"/>
          <w:sz w:val="24"/>
          <w:szCs w:val="24"/>
          <w:lang w:bidi="he-IL"/>
        </w:rPr>
        <w:t xml:space="preserve">eslizados: son trazos continuos </w:t>
      </w:r>
      <w:r w:rsidRPr="007452D6">
        <w:rPr>
          <w:rFonts w:asciiTheme="minorBidi" w:hAnsiTheme="minorBidi"/>
          <w:sz w:val="24"/>
          <w:szCs w:val="24"/>
          <w:lang w:bidi="he-IL"/>
        </w:rPr>
        <w:t>con deslizam</w:t>
      </w:r>
      <w:r w:rsidR="001C5E31" w:rsidRPr="007452D6">
        <w:rPr>
          <w:rFonts w:asciiTheme="minorBidi" w:hAnsiTheme="minorBidi"/>
          <w:sz w:val="24"/>
          <w:szCs w:val="24"/>
          <w:lang w:bidi="he-IL"/>
        </w:rPr>
        <w:t xml:space="preserve">iento de todo el antebrazo y de </w:t>
      </w:r>
      <w:r w:rsidRPr="007452D6">
        <w:rPr>
          <w:rFonts w:asciiTheme="minorBidi" w:hAnsiTheme="minorBidi"/>
          <w:sz w:val="24"/>
          <w:szCs w:val="24"/>
          <w:lang w:bidi="he-IL"/>
        </w:rPr>
        <w:t>la mano so</w:t>
      </w:r>
      <w:r w:rsidR="001C5E31" w:rsidRPr="007452D6">
        <w:rPr>
          <w:rFonts w:asciiTheme="minorBidi" w:hAnsiTheme="minorBidi"/>
          <w:sz w:val="24"/>
          <w:szCs w:val="24"/>
          <w:lang w:bidi="he-IL"/>
        </w:rPr>
        <w:t xml:space="preserve">bre la mesa. Se realizan con un </w:t>
      </w:r>
      <w:r w:rsidRPr="007452D6">
        <w:rPr>
          <w:rFonts w:asciiTheme="minorBidi" w:hAnsiTheme="minorBidi"/>
          <w:sz w:val="24"/>
          <w:szCs w:val="24"/>
          <w:lang w:bidi="he-IL"/>
        </w:rPr>
        <w:t>lápiz grueso pa</w:t>
      </w:r>
      <w:r w:rsidR="001C5E31" w:rsidRPr="007452D6">
        <w:rPr>
          <w:rFonts w:asciiTheme="minorBidi" w:hAnsiTheme="minorBidi"/>
          <w:sz w:val="24"/>
          <w:szCs w:val="24"/>
          <w:lang w:bidi="he-IL"/>
        </w:rPr>
        <w:t xml:space="preserve">ra facilitar el movimiento. Son </w:t>
      </w:r>
      <w:r w:rsidRPr="007452D6">
        <w:rPr>
          <w:rFonts w:asciiTheme="minorBidi" w:hAnsiTheme="minorBidi"/>
          <w:sz w:val="24"/>
          <w:szCs w:val="24"/>
          <w:lang w:bidi="he-IL"/>
        </w:rPr>
        <w:t>un pretexto para qu</w:t>
      </w:r>
      <w:r w:rsidR="001C5E31" w:rsidRPr="007452D6">
        <w:rPr>
          <w:rFonts w:asciiTheme="minorBidi" w:hAnsiTheme="minorBidi"/>
          <w:sz w:val="24"/>
          <w:szCs w:val="24"/>
          <w:lang w:bidi="he-IL"/>
        </w:rPr>
        <w:t xml:space="preserve">e el niño y la niña desarrollen </w:t>
      </w:r>
      <w:r w:rsidRPr="007452D6">
        <w:rPr>
          <w:rFonts w:asciiTheme="minorBidi" w:hAnsiTheme="minorBidi"/>
          <w:sz w:val="24"/>
          <w:szCs w:val="24"/>
          <w:lang w:bidi="he-IL"/>
        </w:rPr>
        <w:t>numerosos aspectos: postura ad</w:t>
      </w:r>
      <w:r w:rsidR="001C5E31" w:rsidRPr="007452D6">
        <w:rPr>
          <w:rFonts w:asciiTheme="minorBidi" w:hAnsiTheme="minorBidi"/>
          <w:sz w:val="24"/>
          <w:szCs w:val="24"/>
          <w:lang w:bidi="he-IL"/>
        </w:rPr>
        <w:t xml:space="preserve">ecuada </w:t>
      </w:r>
      <w:r w:rsidRPr="007452D6">
        <w:rPr>
          <w:rFonts w:asciiTheme="minorBidi" w:hAnsiTheme="minorBidi"/>
          <w:sz w:val="24"/>
          <w:szCs w:val="24"/>
          <w:lang w:bidi="he-IL"/>
        </w:rPr>
        <w:t>(cabez</w:t>
      </w:r>
      <w:r w:rsidR="001C5E31" w:rsidRPr="007452D6">
        <w:rPr>
          <w:rFonts w:asciiTheme="minorBidi" w:hAnsiTheme="minorBidi"/>
          <w:sz w:val="24"/>
          <w:szCs w:val="24"/>
          <w:lang w:bidi="he-IL"/>
        </w:rPr>
        <w:t xml:space="preserve">a erguida, tronco recto, hombro </w:t>
      </w:r>
      <w:r w:rsidRPr="007452D6">
        <w:rPr>
          <w:rFonts w:asciiTheme="minorBidi" w:hAnsiTheme="minorBidi"/>
          <w:sz w:val="24"/>
          <w:szCs w:val="24"/>
          <w:lang w:bidi="he-IL"/>
        </w:rPr>
        <w:t>horizontal, codo</w:t>
      </w:r>
      <w:r w:rsidR="001C5E31" w:rsidRPr="007452D6">
        <w:rPr>
          <w:rFonts w:asciiTheme="minorBidi" w:hAnsiTheme="minorBidi"/>
          <w:sz w:val="24"/>
          <w:szCs w:val="24"/>
          <w:lang w:bidi="he-IL"/>
        </w:rPr>
        <w:t xml:space="preserve">, puño y mano en prolongación), </w:t>
      </w:r>
      <w:r w:rsidRPr="007452D6">
        <w:rPr>
          <w:rFonts w:asciiTheme="minorBidi" w:hAnsiTheme="minorBidi"/>
          <w:sz w:val="24"/>
          <w:szCs w:val="24"/>
          <w:lang w:bidi="he-IL"/>
        </w:rPr>
        <w:t>presión regular y movimiento rítmico.</w:t>
      </w:r>
    </w:p>
    <w:p w:rsidR="00C820A7" w:rsidRDefault="00C820A7" w:rsidP="007452D6">
      <w:pPr>
        <w:pStyle w:val="Prrafodelista"/>
        <w:numPr>
          <w:ilvl w:val="0"/>
          <w:numId w:val="20"/>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Realizar ej</w:t>
      </w:r>
      <w:r w:rsidR="001C5E31" w:rsidRPr="007452D6">
        <w:rPr>
          <w:rFonts w:asciiTheme="minorBidi" w:hAnsiTheme="minorBidi"/>
          <w:sz w:val="24"/>
          <w:szCs w:val="24"/>
          <w:lang w:bidi="he-IL"/>
        </w:rPr>
        <w:t xml:space="preserve">ercicios de progresión grande y </w:t>
      </w:r>
      <w:r w:rsidRPr="007452D6">
        <w:rPr>
          <w:rFonts w:asciiTheme="minorBidi" w:hAnsiTheme="minorBidi"/>
          <w:sz w:val="24"/>
          <w:szCs w:val="24"/>
          <w:lang w:bidi="he-IL"/>
        </w:rPr>
        <w:t>pequeña: son t</w:t>
      </w:r>
      <w:r w:rsidR="001C5E31" w:rsidRPr="007452D6">
        <w:rPr>
          <w:rFonts w:asciiTheme="minorBidi" w:hAnsiTheme="minorBidi"/>
          <w:sz w:val="24"/>
          <w:szCs w:val="24"/>
          <w:lang w:bidi="he-IL"/>
        </w:rPr>
        <w:t xml:space="preserve">razos continuos usando el ancho </w:t>
      </w:r>
      <w:r w:rsidRPr="007452D6">
        <w:rPr>
          <w:rFonts w:asciiTheme="minorBidi" w:hAnsiTheme="minorBidi"/>
          <w:sz w:val="24"/>
          <w:szCs w:val="24"/>
          <w:lang w:bidi="he-IL"/>
        </w:rPr>
        <w:t>de la hoja y de izquierda a derec</w:t>
      </w:r>
      <w:r w:rsidR="001C5E31" w:rsidRPr="007452D6">
        <w:rPr>
          <w:rFonts w:asciiTheme="minorBidi" w:hAnsiTheme="minorBidi"/>
          <w:sz w:val="24"/>
          <w:szCs w:val="24"/>
          <w:lang w:bidi="he-IL"/>
        </w:rPr>
        <w:t xml:space="preserve">ha, luego </w:t>
      </w:r>
      <w:r w:rsidRPr="007452D6">
        <w:rPr>
          <w:rFonts w:asciiTheme="minorBidi" w:hAnsiTheme="minorBidi"/>
          <w:sz w:val="24"/>
          <w:szCs w:val="24"/>
          <w:lang w:bidi="he-IL"/>
        </w:rPr>
        <w:t xml:space="preserve">realizar los mismos trazos pero </w:t>
      </w:r>
      <w:proofErr w:type="spellStart"/>
      <w:proofErr w:type="gramStart"/>
      <w:r w:rsidRPr="007452D6">
        <w:rPr>
          <w:rFonts w:asciiTheme="minorBidi" w:hAnsiTheme="minorBidi"/>
          <w:sz w:val="24"/>
          <w:szCs w:val="24"/>
          <w:lang w:bidi="he-IL"/>
        </w:rPr>
        <w:t>mas</w:t>
      </w:r>
      <w:proofErr w:type="spellEnd"/>
      <w:proofErr w:type="gramEnd"/>
      <w:r w:rsidRPr="007452D6">
        <w:rPr>
          <w:rFonts w:asciiTheme="minorBidi" w:hAnsiTheme="minorBidi"/>
          <w:sz w:val="24"/>
          <w:szCs w:val="24"/>
          <w:lang w:bidi="he-IL"/>
        </w:rPr>
        <w:t xml:space="preserve"> pequeños.</w:t>
      </w:r>
    </w:p>
    <w:p w:rsidR="00C820A7" w:rsidRDefault="00C820A7" w:rsidP="007452D6">
      <w:pPr>
        <w:pStyle w:val="Prrafodelista"/>
        <w:numPr>
          <w:ilvl w:val="0"/>
          <w:numId w:val="20"/>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Realizar ejer</w:t>
      </w:r>
      <w:r w:rsidR="001C5E31" w:rsidRPr="007452D6">
        <w:rPr>
          <w:rFonts w:asciiTheme="minorBidi" w:hAnsiTheme="minorBidi"/>
          <w:sz w:val="24"/>
          <w:szCs w:val="24"/>
          <w:lang w:bidi="he-IL"/>
        </w:rPr>
        <w:t xml:space="preserve">cicios de inscripción: debido a </w:t>
      </w:r>
      <w:r w:rsidRPr="007452D6">
        <w:rPr>
          <w:rFonts w:asciiTheme="minorBidi" w:hAnsiTheme="minorBidi"/>
          <w:sz w:val="24"/>
          <w:szCs w:val="24"/>
          <w:lang w:bidi="he-IL"/>
        </w:rPr>
        <w:t>que los dedo</w:t>
      </w:r>
      <w:r w:rsidR="001C5E31" w:rsidRPr="007452D6">
        <w:rPr>
          <w:rFonts w:asciiTheme="minorBidi" w:hAnsiTheme="minorBidi"/>
          <w:sz w:val="24"/>
          <w:szCs w:val="24"/>
          <w:lang w:bidi="he-IL"/>
        </w:rPr>
        <w:t xml:space="preserve">s son el principal agente de la </w:t>
      </w:r>
      <w:r w:rsidRPr="007452D6">
        <w:rPr>
          <w:rFonts w:asciiTheme="minorBidi" w:hAnsiTheme="minorBidi"/>
          <w:sz w:val="24"/>
          <w:szCs w:val="24"/>
          <w:lang w:bidi="he-IL"/>
        </w:rPr>
        <w:t xml:space="preserve">inscripción, es </w:t>
      </w:r>
      <w:r w:rsidR="001C5E31" w:rsidRPr="007452D6">
        <w:rPr>
          <w:rFonts w:asciiTheme="minorBidi" w:hAnsiTheme="minorBidi"/>
          <w:sz w:val="24"/>
          <w:szCs w:val="24"/>
          <w:lang w:bidi="he-IL"/>
        </w:rPr>
        <w:t xml:space="preserve">decir, del movimiento requerido </w:t>
      </w:r>
      <w:r w:rsidRPr="007452D6">
        <w:rPr>
          <w:rFonts w:asciiTheme="minorBidi" w:hAnsiTheme="minorBidi"/>
          <w:sz w:val="24"/>
          <w:szCs w:val="24"/>
          <w:lang w:bidi="he-IL"/>
        </w:rPr>
        <w:t>para registr</w:t>
      </w:r>
      <w:r w:rsidR="001C5E31" w:rsidRPr="007452D6">
        <w:rPr>
          <w:rFonts w:asciiTheme="minorBidi" w:hAnsiTheme="minorBidi"/>
          <w:sz w:val="24"/>
          <w:szCs w:val="24"/>
          <w:lang w:bidi="he-IL"/>
        </w:rPr>
        <w:t xml:space="preserve">ar las letras en la superficie, </w:t>
      </w:r>
      <w:r w:rsidRPr="007452D6">
        <w:rPr>
          <w:rFonts w:asciiTheme="minorBidi" w:hAnsiTheme="minorBidi"/>
          <w:sz w:val="24"/>
          <w:szCs w:val="24"/>
          <w:lang w:bidi="he-IL"/>
        </w:rPr>
        <w:t xml:space="preserve">conviene </w:t>
      </w:r>
      <w:r w:rsidR="001C5E31" w:rsidRPr="007452D6">
        <w:rPr>
          <w:rFonts w:asciiTheme="minorBidi" w:hAnsiTheme="minorBidi"/>
          <w:sz w:val="24"/>
          <w:szCs w:val="24"/>
          <w:lang w:bidi="he-IL"/>
        </w:rPr>
        <w:t xml:space="preserve">desarrollar su actividad. Estos </w:t>
      </w:r>
      <w:r w:rsidRPr="007452D6">
        <w:rPr>
          <w:rFonts w:asciiTheme="minorBidi" w:hAnsiTheme="minorBidi"/>
          <w:sz w:val="24"/>
          <w:szCs w:val="24"/>
          <w:lang w:bidi="he-IL"/>
        </w:rPr>
        <w:t>ejercicios d</w:t>
      </w:r>
      <w:r w:rsidR="001C5E31" w:rsidRPr="007452D6">
        <w:rPr>
          <w:rFonts w:asciiTheme="minorBidi" w:hAnsiTheme="minorBidi"/>
          <w:sz w:val="24"/>
          <w:szCs w:val="24"/>
          <w:lang w:bidi="he-IL"/>
        </w:rPr>
        <w:t xml:space="preserve">eben realizarse primeramente en </w:t>
      </w:r>
      <w:r w:rsidRPr="007452D6">
        <w:rPr>
          <w:rFonts w:asciiTheme="minorBidi" w:hAnsiTheme="minorBidi"/>
          <w:sz w:val="24"/>
          <w:szCs w:val="24"/>
          <w:lang w:bidi="he-IL"/>
        </w:rPr>
        <w:t xml:space="preserve">formatos </w:t>
      </w:r>
      <w:r w:rsidR="001C5E31" w:rsidRPr="007452D6">
        <w:rPr>
          <w:rFonts w:asciiTheme="minorBidi" w:hAnsiTheme="minorBidi"/>
          <w:sz w:val="24"/>
          <w:szCs w:val="24"/>
          <w:lang w:bidi="he-IL"/>
        </w:rPr>
        <w:t xml:space="preserve">o espacios libres y luego en un </w:t>
      </w:r>
      <w:r w:rsidRPr="007452D6">
        <w:rPr>
          <w:rFonts w:asciiTheme="minorBidi" w:hAnsiTheme="minorBidi"/>
          <w:sz w:val="24"/>
          <w:szCs w:val="24"/>
          <w:lang w:bidi="he-IL"/>
        </w:rPr>
        <w:t>espacio defi</w:t>
      </w:r>
      <w:r w:rsidR="001C5E31" w:rsidRPr="007452D6">
        <w:rPr>
          <w:rFonts w:asciiTheme="minorBidi" w:hAnsiTheme="minorBidi"/>
          <w:sz w:val="24"/>
          <w:szCs w:val="24"/>
          <w:lang w:bidi="he-IL"/>
        </w:rPr>
        <w:t xml:space="preserve">nido, como cuadrículas grandes, </w:t>
      </w:r>
      <w:r w:rsidRPr="007452D6">
        <w:rPr>
          <w:rFonts w:asciiTheme="minorBidi" w:hAnsiTheme="minorBidi"/>
          <w:sz w:val="24"/>
          <w:szCs w:val="24"/>
          <w:lang w:bidi="he-IL"/>
        </w:rPr>
        <w:t>o doble líneas grandes, poco a poco el espacio</w:t>
      </w:r>
      <w:r w:rsidR="001C5E31" w:rsidRPr="007452D6">
        <w:rPr>
          <w:rFonts w:asciiTheme="minorBidi" w:hAnsiTheme="minorBidi"/>
          <w:sz w:val="24"/>
          <w:szCs w:val="24"/>
          <w:lang w:bidi="he-IL"/>
        </w:rPr>
        <w:t xml:space="preserve"> </w:t>
      </w:r>
      <w:r w:rsidRPr="007452D6">
        <w:rPr>
          <w:rFonts w:asciiTheme="minorBidi" w:hAnsiTheme="minorBidi"/>
          <w:sz w:val="24"/>
          <w:szCs w:val="24"/>
          <w:lang w:bidi="he-IL"/>
        </w:rPr>
        <w:t>debe reducirse hasta llegar a la cuadrícula</w:t>
      </w:r>
      <w:r w:rsidR="001C5E31" w:rsidRPr="007452D6">
        <w:rPr>
          <w:rFonts w:asciiTheme="minorBidi" w:hAnsiTheme="minorBidi"/>
          <w:sz w:val="24"/>
          <w:szCs w:val="24"/>
          <w:lang w:bidi="he-IL"/>
        </w:rPr>
        <w:t xml:space="preserve"> </w:t>
      </w:r>
      <w:r w:rsidRPr="007452D6">
        <w:rPr>
          <w:rFonts w:asciiTheme="minorBidi" w:hAnsiTheme="minorBidi"/>
          <w:sz w:val="24"/>
          <w:szCs w:val="24"/>
          <w:lang w:bidi="he-IL"/>
        </w:rPr>
        <w:t>grande o doble línea de los cuadernos y hojas.</w:t>
      </w:r>
    </w:p>
    <w:p w:rsidR="00C820A7" w:rsidRPr="007452D6" w:rsidRDefault="00C820A7" w:rsidP="007452D6">
      <w:pPr>
        <w:pStyle w:val="Prrafodelista"/>
        <w:numPr>
          <w:ilvl w:val="0"/>
          <w:numId w:val="20"/>
        </w:numPr>
        <w:autoSpaceDE w:val="0"/>
        <w:autoSpaceDN w:val="0"/>
        <w:adjustRightInd w:val="0"/>
        <w:spacing w:after="0" w:line="240" w:lineRule="auto"/>
        <w:jc w:val="both"/>
        <w:rPr>
          <w:rFonts w:asciiTheme="minorBidi" w:hAnsiTheme="minorBidi"/>
          <w:sz w:val="24"/>
          <w:szCs w:val="24"/>
          <w:lang w:bidi="he-IL"/>
        </w:rPr>
      </w:pPr>
      <w:r w:rsidRPr="007452D6">
        <w:rPr>
          <w:rFonts w:asciiTheme="minorBidi" w:hAnsiTheme="minorBidi"/>
          <w:sz w:val="24"/>
          <w:szCs w:val="24"/>
          <w:lang w:bidi="he-IL"/>
        </w:rPr>
        <w:t xml:space="preserve"> Los ejercicios de inscripción se terminan con</w:t>
      </w:r>
      <w:r w:rsidR="001C5E31" w:rsidRPr="007452D6">
        <w:rPr>
          <w:rFonts w:asciiTheme="minorBidi" w:hAnsiTheme="minorBidi"/>
          <w:sz w:val="24"/>
          <w:szCs w:val="24"/>
          <w:lang w:bidi="he-IL"/>
        </w:rPr>
        <w:t xml:space="preserve"> </w:t>
      </w:r>
      <w:r w:rsidRPr="007452D6">
        <w:rPr>
          <w:rFonts w:asciiTheme="minorBidi" w:hAnsiTheme="minorBidi"/>
          <w:sz w:val="24"/>
          <w:szCs w:val="24"/>
          <w:lang w:bidi="he-IL"/>
        </w:rPr>
        <w:t>el desarrollo del trazo de las letras.</w:t>
      </w:r>
    </w:p>
    <w:p w:rsidR="001C5E31" w:rsidRDefault="001C5E31" w:rsidP="00324D36">
      <w:pPr>
        <w:autoSpaceDE w:val="0"/>
        <w:autoSpaceDN w:val="0"/>
        <w:adjustRightInd w:val="0"/>
        <w:spacing w:after="0" w:line="240" w:lineRule="auto"/>
        <w:jc w:val="both"/>
        <w:rPr>
          <w:rFonts w:asciiTheme="minorBidi" w:hAnsiTheme="minorBidi"/>
          <w:sz w:val="24"/>
          <w:szCs w:val="24"/>
          <w:lang w:bidi="he-IL"/>
        </w:rPr>
      </w:pPr>
    </w:p>
    <w:p w:rsidR="007452D6" w:rsidRDefault="007452D6" w:rsidP="00324D36">
      <w:pPr>
        <w:autoSpaceDE w:val="0"/>
        <w:autoSpaceDN w:val="0"/>
        <w:adjustRightInd w:val="0"/>
        <w:spacing w:after="0" w:line="240" w:lineRule="auto"/>
        <w:jc w:val="both"/>
        <w:rPr>
          <w:rFonts w:asciiTheme="minorBidi" w:hAnsiTheme="minorBidi"/>
          <w:sz w:val="24"/>
          <w:szCs w:val="24"/>
          <w:lang w:bidi="he-IL"/>
        </w:rPr>
      </w:pPr>
    </w:p>
    <w:p w:rsidR="007452D6" w:rsidRDefault="007452D6" w:rsidP="00324D36">
      <w:pPr>
        <w:autoSpaceDE w:val="0"/>
        <w:autoSpaceDN w:val="0"/>
        <w:adjustRightInd w:val="0"/>
        <w:spacing w:after="0" w:line="240" w:lineRule="auto"/>
        <w:jc w:val="both"/>
        <w:rPr>
          <w:rFonts w:asciiTheme="minorBidi" w:hAnsiTheme="minorBidi"/>
          <w:sz w:val="24"/>
          <w:szCs w:val="24"/>
          <w:lang w:bidi="he-IL"/>
        </w:rPr>
      </w:pPr>
    </w:p>
    <w:p w:rsidR="007452D6" w:rsidRDefault="007452D6" w:rsidP="00324D36">
      <w:pPr>
        <w:autoSpaceDE w:val="0"/>
        <w:autoSpaceDN w:val="0"/>
        <w:adjustRightInd w:val="0"/>
        <w:spacing w:after="0" w:line="240" w:lineRule="auto"/>
        <w:jc w:val="both"/>
        <w:rPr>
          <w:rFonts w:asciiTheme="minorBidi" w:hAnsiTheme="minorBidi"/>
          <w:sz w:val="24"/>
          <w:szCs w:val="24"/>
          <w:lang w:bidi="he-IL"/>
        </w:rPr>
      </w:pPr>
    </w:p>
    <w:p w:rsidR="007452D6" w:rsidRDefault="007452D6" w:rsidP="00324D36">
      <w:pPr>
        <w:autoSpaceDE w:val="0"/>
        <w:autoSpaceDN w:val="0"/>
        <w:adjustRightInd w:val="0"/>
        <w:spacing w:after="0" w:line="240" w:lineRule="auto"/>
        <w:jc w:val="both"/>
        <w:rPr>
          <w:rFonts w:asciiTheme="minorBidi" w:hAnsiTheme="minorBidi"/>
          <w:sz w:val="24"/>
          <w:szCs w:val="24"/>
          <w:lang w:bidi="he-IL"/>
        </w:rPr>
      </w:pPr>
    </w:p>
    <w:p w:rsidR="007452D6" w:rsidRDefault="007452D6" w:rsidP="00324D36">
      <w:pPr>
        <w:autoSpaceDE w:val="0"/>
        <w:autoSpaceDN w:val="0"/>
        <w:adjustRightInd w:val="0"/>
        <w:spacing w:after="0" w:line="240" w:lineRule="auto"/>
        <w:jc w:val="both"/>
        <w:rPr>
          <w:rFonts w:asciiTheme="minorBidi" w:hAnsiTheme="minorBidi"/>
          <w:sz w:val="24"/>
          <w:szCs w:val="24"/>
          <w:lang w:bidi="he-IL"/>
        </w:rPr>
      </w:pPr>
    </w:p>
    <w:p w:rsidR="007452D6" w:rsidRDefault="007452D6" w:rsidP="00324D36">
      <w:pPr>
        <w:autoSpaceDE w:val="0"/>
        <w:autoSpaceDN w:val="0"/>
        <w:adjustRightInd w:val="0"/>
        <w:spacing w:after="0" w:line="240" w:lineRule="auto"/>
        <w:jc w:val="both"/>
        <w:rPr>
          <w:rFonts w:asciiTheme="minorBidi" w:hAnsiTheme="minorBidi"/>
          <w:sz w:val="24"/>
          <w:szCs w:val="24"/>
          <w:lang w:bidi="he-IL"/>
        </w:rPr>
      </w:pPr>
    </w:p>
    <w:p w:rsidR="007452D6" w:rsidRDefault="007452D6" w:rsidP="00324D36">
      <w:pPr>
        <w:autoSpaceDE w:val="0"/>
        <w:autoSpaceDN w:val="0"/>
        <w:adjustRightInd w:val="0"/>
        <w:spacing w:after="0" w:line="240" w:lineRule="auto"/>
        <w:jc w:val="both"/>
        <w:rPr>
          <w:rFonts w:asciiTheme="minorBidi" w:hAnsiTheme="minorBidi"/>
          <w:sz w:val="24"/>
          <w:szCs w:val="24"/>
          <w:lang w:bidi="he-IL"/>
        </w:rPr>
      </w:pPr>
    </w:p>
    <w:p w:rsidR="007452D6" w:rsidRDefault="007452D6" w:rsidP="00324D36">
      <w:pPr>
        <w:autoSpaceDE w:val="0"/>
        <w:autoSpaceDN w:val="0"/>
        <w:adjustRightInd w:val="0"/>
        <w:spacing w:after="0" w:line="240" w:lineRule="auto"/>
        <w:jc w:val="both"/>
        <w:rPr>
          <w:rFonts w:asciiTheme="minorBidi" w:hAnsiTheme="minorBidi"/>
          <w:sz w:val="24"/>
          <w:szCs w:val="24"/>
          <w:lang w:bidi="he-IL"/>
        </w:rPr>
      </w:pPr>
    </w:p>
    <w:p w:rsidR="007452D6" w:rsidRDefault="007452D6" w:rsidP="00324D36">
      <w:pPr>
        <w:autoSpaceDE w:val="0"/>
        <w:autoSpaceDN w:val="0"/>
        <w:adjustRightInd w:val="0"/>
        <w:spacing w:after="0" w:line="240" w:lineRule="auto"/>
        <w:jc w:val="both"/>
        <w:rPr>
          <w:rFonts w:asciiTheme="minorBidi" w:hAnsiTheme="minorBidi"/>
          <w:sz w:val="24"/>
          <w:szCs w:val="24"/>
          <w:lang w:bidi="he-IL"/>
        </w:rPr>
      </w:pPr>
    </w:p>
    <w:p w:rsidR="007452D6" w:rsidRDefault="007452D6" w:rsidP="00324D36">
      <w:pPr>
        <w:autoSpaceDE w:val="0"/>
        <w:autoSpaceDN w:val="0"/>
        <w:adjustRightInd w:val="0"/>
        <w:spacing w:after="0" w:line="240" w:lineRule="auto"/>
        <w:jc w:val="both"/>
        <w:rPr>
          <w:rFonts w:asciiTheme="minorBidi" w:hAnsiTheme="minorBidi"/>
          <w:sz w:val="24"/>
          <w:szCs w:val="24"/>
          <w:lang w:bidi="he-IL"/>
        </w:rPr>
      </w:pPr>
    </w:p>
    <w:p w:rsidR="007452D6" w:rsidRDefault="007452D6" w:rsidP="00324D36">
      <w:pPr>
        <w:autoSpaceDE w:val="0"/>
        <w:autoSpaceDN w:val="0"/>
        <w:adjustRightInd w:val="0"/>
        <w:spacing w:after="0" w:line="240" w:lineRule="auto"/>
        <w:jc w:val="both"/>
        <w:rPr>
          <w:rFonts w:asciiTheme="minorBidi" w:hAnsiTheme="minorBidi"/>
          <w:sz w:val="24"/>
          <w:szCs w:val="24"/>
          <w:lang w:bidi="he-IL"/>
        </w:rPr>
      </w:pPr>
    </w:p>
    <w:p w:rsidR="007452D6" w:rsidRDefault="007452D6" w:rsidP="00324D36">
      <w:pPr>
        <w:autoSpaceDE w:val="0"/>
        <w:autoSpaceDN w:val="0"/>
        <w:adjustRightInd w:val="0"/>
        <w:spacing w:after="0" w:line="240" w:lineRule="auto"/>
        <w:jc w:val="both"/>
        <w:rPr>
          <w:rFonts w:asciiTheme="minorBidi" w:hAnsiTheme="minorBidi"/>
          <w:sz w:val="24"/>
          <w:szCs w:val="24"/>
          <w:lang w:bidi="he-IL"/>
        </w:rPr>
      </w:pPr>
    </w:p>
    <w:p w:rsidR="007452D6" w:rsidRPr="00324D36" w:rsidRDefault="007452D6" w:rsidP="00324D36">
      <w:pPr>
        <w:autoSpaceDE w:val="0"/>
        <w:autoSpaceDN w:val="0"/>
        <w:adjustRightInd w:val="0"/>
        <w:spacing w:after="0" w:line="240" w:lineRule="auto"/>
        <w:jc w:val="both"/>
        <w:rPr>
          <w:rFonts w:asciiTheme="minorBidi" w:hAnsiTheme="minorBidi"/>
          <w:sz w:val="24"/>
          <w:szCs w:val="24"/>
          <w:lang w:bidi="he-IL"/>
        </w:rPr>
      </w:pPr>
    </w:p>
    <w:p w:rsidR="001C5E31" w:rsidRPr="00055E45" w:rsidRDefault="001C5E31" w:rsidP="00324D36">
      <w:pPr>
        <w:autoSpaceDE w:val="0"/>
        <w:autoSpaceDN w:val="0"/>
        <w:adjustRightInd w:val="0"/>
        <w:spacing w:after="0" w:line="240" w:lineRule="auto"/>
        <w:jc w:val="both"/>
        <w:rPr>
          <w:rFonts w:asciiTheme="minorBidi" w:hAnsiTheme="minorBidi"/>
          <w:b/>
          <w:sz w:val="28"/>
          <w:szCs w:val="28"/>
        </w:rPr>
      </w:pPr>
      <w:r w:rsidRPr="00055E45">
        <w:rPr>
          <w:rFonts w:asciiTheme="minorBidi" w:hAnsiTheme="minorBidi"/>
          <w:b/>
          <w:sz w:val="28"/>
          <w:szCs w:val="28"/>
        </w:rPr>
        <w:t>PENSAMIENTO.</w:t>
      </w:r>
    </w:p>
    <w:p w:rsidR="001C5E31" w:rsidRPr="00324D36" w:rsidRDefault="001C5E31"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Esta función se estimula con la finalidad de que los niños y las niñas aumenten su capacidad al expresar juicios verbales y simbólicos, al clasificar y ordenar objetos, usar su pensamiento lógico y al hacer asociaciones.</w:t>
      </w:r>
    </w:p>
    <w:p w:rsidR="001C5E31" w:rsidRPr="00324D36" w:rsidRDefault="001C5E31"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Mientras se trabaja en el desarrollo de estas destrezas específicas, se fomenta en el niño y la niña hábitos de higiene, hábitos en la alimentación y normas de cortesía; se les anima a relacionarse con una actitud de respeto hacia las diferencias individuales, fortaleciendo de esta manera su identidad.</w:t>
      </w:r>
    </w:p>
    <w:p w:rsidR="001C5E31" w:rsidRPr="00324D36" w:rsidRDefault="001C5E31" w:rsidP="00324D36">
      <w:pPr>
        <w:autoSpaceDE w:val="0"/>
        <w:autoSpaceDN w:val="0"/>
        <w:adjustRightInd w:val="0"/>
        <w:spacing w:after="0" w:line="240" w:lineRule="auto"/>
        <w:jc w:val="both"/>
        <w:rPr>
          <w:rFonts w:asciiTheme="minorBidi" w:hAnsiTheme="minorBidi"/>
          <w:sz w:val="24"/>
          <w:szCs w:val="24"/>
        </w:rPr>
      </w:pPr>
      <w:r w:rsidRPr="00324D36">
        <w:rPr>
          <w:rFonts w:asciiTheme="minorBidi" w:hAnsiTheme="minorBidi"/>
          <w:sz w:val="24"/>
          <w:szCs w:val="24"/>
        </w:rPr>
        <w:t xml:space="preserve">También se inculca el trabajo en equipo guiándoles a compartir el espacio y sus materiales de </w:t>
      </w:r>
      <w:proofErr w:type="spellStart"/>
      <w:r w:rsidRPr="00324D36">
        <w:rPr>
          <w:rFonts w:asciiTheme="minorBidi" w:hAnsiTheme="minorBidi"/>
          <w:sz w:val="24"/>
          <w:szCs w:val="24"/>
        </w:rPr>
        <w:t>trabajo.</w:t>
      </w:r>
      <w:r w:rsidRPr="00324D36">
        <w:rPr>
          <w:rFonts w:asciiTheme="minorBidi" w:hAnsiTheme="minorBidi"/>
          <w:b/>
          <w:bCs/>
          <w:sz w:val="24"/>
          <w:szCs w:val="24"/>
          <w:lang w:bidi="he-IL"/>
        </w:rPr>
        <w:t>uía</w:t>
      </w:r>
      <w:proofErr w:type="spellEnd"/>
      <w:r w:rsidRPr="00324D36">
        <w:rPr>
          <w:rFonts w:asciiTheme="minorBidi" w:hAnsiTheme="minorBidi"/>
          <w:b/>
          <w:bCs/>
          <w:sz w:val="24"/>
          <w:szCs w:val="24"/>
          <w:lang w:bidi="he-IL"/>
        </w:rPr>
        <w:t xml:space="preserve"> para el desarrollo del pensamiento</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Pensamiento</w:t>
      </w:r>
      <w:r w:rsidRPr="00324D36">
        <w:rPr>
          <w:rFonts w:asciiTheme="minorBidi" w:hAnsiTheme="minorBidi"/>
          <w:sz w:val="24"/>
          <w:szCs w:val="24"/>
          <w:lang w:bidi="he-IL"/>
        </w:rPr>
        <w:t>: Entendemos por pensamiento el acto intelectual de elaborar conceptos y de solucionar problemas cognoscitivos. Capacidad de asimilar, guardar, elaborar y utilizar información para resolver problemas de la vida cotidiana.</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Para desarrollar el pensamiento debe partirse de las ideas lógicas que los niños y las niñas formulan, haciéndose cada vez más abstractas hasta llegar a la función simbólica, que implica trasladar todo lo real a imágenes.</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El pensamiento, que se realiza mediante orientación extrema, se denomina pensamiento en acción y es característico en las primeras edades.</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El pensamiento representativo, o en imágenes, exige que el niño y la niña —al solucionar una tarea o enfrentar un problema— se represente mediante imágenes, las acciones reales con los objetos y sus resultados, es decir, actúe con las imágenes o representaciones aproximadamente igual a como lo haría con los objetos reales.</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El pensamiento lógico empieza a formarse en el niño y la niña con la función simbólica, y le permite comprender que un objeto puede ser representado por otro, por un dibujo, una palabra, un símbolo o signo</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Expresión verbal de un juicio lógico</w:t>
      </w:r>
      <w:r w:rsidRPr="00324D36">
        <w:rPr>
          <w:rFonts w:asciiTheme="minorBidi" w:hAnsiTheme="minorBidi"/>
          <w:sz w:val="24"/>
          <w:szCs w:val="24"/>
          <w:lang w:bidi="he-IL"/>
        </w:rPr>
        <w:t>:</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Los niños y las niñas emiten, espontáneamente, juicios de valor en sus expresiones verbales cotidianas cuando afirman o niegan las propiedades de los objetos.</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Actividades:</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La negación</w:t>
      </w:r>
      <w:r w:rsidRPr="00324D36">
        <w:rPr>
          <w:rFonts w:asciiTheme="minorBidi" w:hAnsiTheme="minorBidi"/>
          <w:sz w:val="24"/>
          <w:szCs w:val="24"/>
          <w:lang w:bidi="he-IL"/>
        </w:rPr>
        <w:t>: Significa buscar formas diversas de expresar frases negativas. Por ejemplo:</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No es verdad que esta mesa es alta. – Esta mesa </w:t>
      </w:r>
      <w:r w:rsidRPr="00324D36">
        <w:rPr>
          <w:rFonts w:asciiTheme="minorBidi" w:hAnsiTheme="minorBidi"/>
          <w:b/>
          <w:bCs/>
          <w:sz w:val="24"/>
          <w:szCs w:val="24"/>
          <w:lang w:bidi="he-IL"/>
        </w:rPr>
        <w:t xml:space="preserve">no </w:t>
      </w:r>
      <w:r w:rsidRPr="00324D36">
        <w:rPr>
          <w:rFonts w:asciiTheme="minorBidi" w:hAnsiTheme="minorBidi"/>
          <w:sz w:val="24"/>
          <w:szCs w:val="24"/>
          <w:lang w:bidi="he-IL"/>
        </w:rPr>
        <w:t>es alta.</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No es verdad que José es tu hermano. – José </w:t>
      </w:r>
      <w:r w:rsidRPr="00324D36">
        <w:rPr>
          <w:rFonts w:asciiTheme="minorBidi" w:hAnsiTheme="minorBidi"/>
          <w:b/>
          <w:bCs/>
          <w:sz w:val="24"/>
          <w:szCs w:val="24"/>
          <w:lang w:bidi="he-IL"/>
        </w:rPr>
        <w:t xml:space="preserve">no </w:t>
      </w:r>
      <w:r w:rsidRPr="00324D36">
        <w:rPr>
          <w:rFonts w:asciiTheme="minorBidi" w:hAnsiTheme="minorBidi"/>
          <w:sz w:val="24"/>
          <w:szCs w:val="24"/>
          <w:lang w:bidi="he-IL"/>
        </w:rPr>
        <w:t>es mi hermano.</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No es verdad que el pelo de María es negro. – El pelo de María </w:t>
      </w:r>
      <w:r w:rsidRPr="00324D36">
        <w:rPr>
          <w:rFonts w:asciiTheme="minorBidi" w:hAnsiTheme="minorBidi"/>
          <w:b/>
          <w:bCs/>
          <w:sz w:val="24"/>
          <w:szCs w:val="24"/>
          <w:lang w:bidi="he-IL"/>
        </w:rPr>
        <w:t xml:space="preserve">no </w:t>
      </w:r>
      <w:r w:rsidRPr="00324D36">
        <w:rPr>
          <w:rFonts w:asciiTheme="minorBidi" w:hAnsiTheme="minorBidi"/>
          <w:sz w:val="24"/>
          <w:szCs w:val="24"/>
          <w:lang w:bidi="he-IL"/>
        </w:rPr>
        <w:t>es negro.</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No es verdad que Francisco es alto. – Francisco </w:t>
      </w:r>
      <w:r w:rsidRPr="00324D36">
        <w:rPr>
          <w:rFonts w:asciiTheme="minorBidi" w:hAnsiTheme="minorBidi"/>
          <w:b/>
          <w:bCs/>
          <w:sz w:val="24"/>
          <w:szCs w:val="24"/>
          <w:lang w:bidi="he-IL"/>
        </w:rPr>
        <w:t xml:space="preserve">no </w:t>
      </w:r>
      <w:r w:rsidRPr="00324D36">
        <w:rPr>
          <w:rFonts w:asciiTheme="minorBidi" w:hAnsiTheme="minorBidi"/>
          <w:sz w:val="24"/>
          <w:szCs w:val="24"/>
          <w:lang w:bidi="he-IL"/>
        </w:rPr>
        <w:t>es alto.</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No es verdad que es de noche. – </w:t>
      </w:r>
      <w:r w:rsidRPr="00324D36">
        <w:rPr>
          <w:rFonts w:asciiTheme="minorBidi" w:hAnsiTheme="minorBidi"/>
          <w:b/>
          <w:bCs/>
          <w:sz w:val="24"/>
          <w:szCs w:val="24"/>
          <w:lang w:bidi="he-IL"/>
        </w:rPr>
        <w:t xml:space="preserve">No </w:t>
      </w:r>
      <w:r w:rsidRPr="00324D36">
        <w:rPr>
          <w:rFonts w:asciiTheme="minorBidi" w:hAnsiTheme="minorBidi"/>
          <w:sz w:val="24"/>
          <w:szCs w:val="24"/>
          <w:lang w:bidi="he-IL"/>
        </w:rPr>
        <w:t>es de noche.</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Muestra la casa que </w:t>
      </w:r>
      <w:r w:rsidRPr="00324D36">
        <w:rPr>
          <w:rFonts w:asciiTheme="minorBidi" w:hAnsiTheme="minorBidi"/>
          <w:b/>
          <w:bCs/>
          <w:sz w:val="24"/>
          <w:szCs w:val="24"/>
          <w:lang w:bidi="he-IL"/>
        </w:rPr>
        <w:t xml:space="preserve">no </w:t>
      </w:r>
      <w:r w:rsidRPr="00324D36">
        <w:rPr>
          <w:rFonts w:asciiTheme="minorBidi" w:hAnsiTheme="minorBidi"/>
          <w:sz w:val="24"/>
          <w:szCs w:val="24"/>
          <w:lang w:bidi="he-IL"/>
        </w:rPr>
        <w:t>tiene ni ventana ni puerta</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La conjunción</w:t>
      </w:r>
      <w:r w:rsidRPr="00324D36">
        <w:rPr>
          <w:rFonts w:asciiTheme="minorBidi" w:hAnsiTheme="minorBidi"/>
          <w:sz w:val="24"/>
          <w:szCs w:val="24"/>
          <w:lang w:bidi="he-IL"/>
        </w:rPr>
        <w:t>: Implica expresar la presencia combinada de dos propiedades o de dos relaciones utilizando la “y”.</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Ana es prima de María </w:t>
      </w:r>
      <w:r w:rsidRPr="00324D36">
        <w:rPr>
          <w:rFonts w:asciiTheme="minorBidi" w:hAnsiTheme="minorBidi"/>
          <w:b/>
          <w:bCs/>
          <w:sz w:val="24"/>
          <w:szCs w:val="24"/>
          <w:lang w:bidi="he-IL"/>
        </w:rPr>
        <w:t xml:space="preserve">y </w:t>
      </w:r>
      <w:r w:rsidRPr="00324D36">
        <w:rPr>
          <w:rFonts w:asciiTheme="minorBidi" w:hAnsiTheme="minorBidi"/>
          <w:sz w:val="24"/>
          <w:szCs w:val="24"/>
          <w:lang w:bidi="he-IL"/>
        </w:rPr>
        <w:t>es mayor que María.</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Claudia es hermana de Margarita </w:t>
      </w:r>
      <w:r w:rsidRPr="00324D36">
        <w:rPr>
          <w:rFonts w:asciiTheme="minorBidi" w:hAnsiTheme="minorBidi"/>
          <w:b/>
          <w:bCs/>
          <w:sz w:val="24"/>
          <w:szCs w:val="24"/>
          <w:lang w:bidi="he-IL"/>
        </w:rPr>
        <w:t xml:space="preserve">y </w:t>
      </w:r>
      <w:r w:rsidRPr="00324D36">
        <w:rPr>
          <w:rFonts w:asciiTheme="minorBidi" w:hAnsiTheme="minorBidi"/>
          <w:sz w:val="24"/>
          <w:szCs w:val="24"/>
          <w:lang w:bidi="he-IL"/>
        </w:rPr>
        <w:t>es menor que Margarita.</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lastRenderedPageBreak/>
        <w:t>•</w:t>
      </w:r>
      <w:r w:rsidRPr="00324D36">
        <w:rPr>
          <w:rFonts w:asciiTheme="minorBidi" w:hAnsiTheme="minorBidi"/>
          <w:sz w:val="24"/>
          <w:szCs w:val="24"/>
          <w:lang w:bidi="he-IL"/>
        </w:rPr>
        <w:tab/>
        <w:t xml:space="preserve"> La manzana es roja </w:t>
      </w:r>
      <w:r w:rsidRPr="00324D36">
        <w:rPr>
          <w:rFonts w:asciiTheme="minorBidi" w:hAnsiTheme="minorBidi"/>
          <w:b/>
          <w:bCs/>
          <w:sz w:val="24"/>
          <w:szCs w:val="24"/>
          <w:lang w:bidi="he-IL"/>
        </w:rPr>
        <w:t xml:space="preserve">y </w:t>
      </w:r>
      <w:r w:rsidRPr="00324D36">
        <w:rPr>
          <w:rFonts w:asciiTheme="minorBidi" w:hAnsiTheme="minorBidi"/>
          <w:sz w:val="24"/>
          <w:szCs w:val="24"/>
          <w:lang w:bidi="he-IL"/>
        </w:rPr>
        <w:t>es grande.</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Muestra la casa que tiene puerta </w:t>
      </w:r>
      <w:r w:rsidRPr="00324D36">
        <w:rPr>
          <w:rFonts w:asciiTheme="minorBidi" w:hAnsiTheme="minorBidi"/>
          <w:b/>
          <w:bCs/>
          <w:sz w:val="24"/>
          <w:szCs w:val="24"/>
          <w:lang w:bidi="he-IL"/>
        </w:rPr>
        <w:t xml:space="preserve">y </w:t>
      </w:r>
      <w:r w:rsidRPr="00324D36">
        <w:rPr>
          <w:rFonts w:asciiTheme="minorBidi" w:hAnsiTheme="minorBidi"/>
          <w:sz w:val="24"/>
          <w:szCs w:val="24"/>
          <w:lang w:bidi="he-IL"/>
        </w:rPr>
        <w:t>ventana.</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La disyunción</w:t>
      </w:r>
      <w:r w:rsidRPr="00324D36">
        <w:rPr>
          <w:rFonts w:asciiTheme="minorBidi" w:hAnsiTheme="minorBidi"/>
          <w:sz w:val="24"/>
          <w:szCs w:val="24"/>
          <w:lang w:bidi="he-IL"/>
        </w:rPr>
        <w:t>: Significa que existe por lo menos una de las alternativas propuestas, haciendo uso de la letra “o”, ejemplo:</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Un lápiz puede ser rojo </w:t>
      </w:r>
      <w:r w:rsidRPr="00324D36">
        <w:rPr>
          <w:rFonts w:asciiTheme="minorBidi" w:hAnsiTheme="minorBidi"/>
          <w:b/>
          <w:bCs/>
          <w:sz w:val="24"/>
          <w:szCs w:val="24"/>
          <w:lang w:bidi="he-IL"/>
        </w:rPr>
        <w:t xml:space="preserve">o </w:t>
      </w:r>
      <w:r w:rsidRPr="00324D36">
        <w:rPr>
          <w:rFonts w:asciiTheme="minorBidi" w:hAnsiTheme="minorBidi"/>
          <w:sz w:val="24"/>
          <w:szCs w:val="24"/>
          <w:lang w:bidi="he-IL"/>
        </w:rPr>
        <w:t>azul.</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Una naranja puedes ser grande </w:t>
      </w:r>
      <w:r w:rsidRPr="00324D36">
        <w:rPr>
          <w:rFonts w:asciiTheme="minorBidi" w:hAnsiTheme="minorBidi"/>
          <w:b/>
          <w:bCs/>
          <w:sz w:val="24"/>
          <w:szCs w:val="24"/>
          <w:lang w:bidi="he-IL"/>
        </w:rPr>
        <w:t xml:space="preserve">o </w:t>
      </w:r>
      <w:r w:rsidRPr="00324D36">
        <w:rPr>
          <w:rFonts w:asciiTheme="minorBidi" w:hAnsiTheme="minorBidi"/>
          <w:sz w:val="24"/>
          <w:szCs w:val="24"/>
          <w:lang w:bidi="he-IL"/>
        </w:rPr>
        <w:t>pequeña.</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Una maceta puede ser de barro </w:t>
      </w:r>
      <w:r w:rsidRPr="00324D36">
        <w:rPr>
          <w:rFonts w:asciiTheme="minorBidi" w:hAnsiTheme="minorBidi"/>
          <w:b/>
          <w:bCs/>
          <w:sz w:val="24"/>
          <w:szCs w:val="24"/>
          <w:lang w:bidi="he-IL"/>
        </w:rPr>
        <w:t xml:space="preserve">o </w:t>
      </w:r>
      <w:r w:rsidRPr="00324D36">
        <w:rPr>
          <w:rFonts w:asciiTheme="minorBidi" w:hAnsiTheme="minorBidi"/>
          <w:sz w:val="24"/>
          <w:szCs w:val="24"/>
          <w:lang w:bidi="he-IL"/>
        </w:rPr>
        <w:t>de cemento.</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Uso de cuantificadores:</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xml:space="preserve">El buen uso de los cuantificadores: </w:t>
      </w:r>
      <w:r w:rsidRPr="00324D36">
        <w:rPr>
          <w:rFonts w:asciiTheme="minorBidi" w:hAnsiTheme="minorBidi"/>
          <w:b/>
          <w:bCs/>
          <w:sz w:val="24"/>
          <w:szCs w:val="24"/>
          <w:lang w:bidi="he-IL"/>
        </w:rPr>
        <w:t>ninguno</w:t>
      </w:r>
      <w:r w:rsidRPr="00324D36">
        <w:rPr>
          <w:rFonts w:asciiTheme="minorBidi" w:hAnsiTheme="minorBidi"/>
          <w:sz w:val="24"/>
          <w:szCs w:val="24"/>
          <w:lang w:bidi="he-IL"/>
        </w:rPr>
        <w:t xml:space="preserve">, </w:t>
      </w:r>
      <w:r w:rsidRPr="00324D36">
        <w:rPr>
          <w:rFonts w:asciiTheme="minorBidi" w:hAnsiTheme="minorBidi"/>
          <w:b/>
          <w:bCs/>
          <w:sz w:val="24"/>
          <w:szCs w:val="24"/>
          <w:lang w:bidi="he-IL"/>
        </w:rPr>
        <w:t>algunos</w:t>
      </w:r>
      <w:r w:rsidRPr="00324D36">
        <w:rPr>
          <w:rFonts w:asciiTheme="minorBidi" w:hAnsiTheme="minorBidi"/>
          <w:sz w:val="24"/>
          <w:szCs w:val="24"/>
          <w:lang w:bidi="he-IL"/>
        </w:rPr>
        <w:t xml:space="preserve">, </w:t>
      </w:r>
      <w:r w:rsidRPr="00324D36">
        <w:rPr>
          <w:rFonts w:asciiTheme="minorBidi" w:hAnsiTheme="minorBidi"/>
          <w:b/>
          <w:bCs/>
          <w:sz w:val="24"/>
          <w:szCs w:val="24"/>
          <w:lang w:bidi="he-IL"/>
        </w:rPr>
        <w:t>todos</w:t>
      </w:r>
      <w:r w:rsidRPr="00324D36">
        <w:rPr>
          <w:rFonts w:asciiTheme="minorBidi" w:hAnsiTheme="minorBidi"/>
          <w:sz w:val="24"/>
          <w:szCs w:val="24"/>
          <w:lang w:bidi="he-IL"/>
        </w:rPr>
        <w:t xml:space="preserve">, </w:t>
      </w:r>
      <w:r w:rsidRPr="00324D36">
        <w:rPr>
          <w:rFonts w:asciiTheme="minorBidi" w:hAnsiTheme="minorBidi"/>
          <w:b/>
          <w:bCs/>
          <w:sz w:val="24"/>
          <w:szCs w:val="24"/>
          <w:lang w:bidi="he-IL"/>
        </w:rPr>
        <w:t xml:space="preserve">muchos </w:t>
      </w:r>
      <w:r w:rsidRPr="00324D36">
        <w:rPr>
          <w:rFonts w:asciiTheme="minorBidi" w:hAnsiTheme="minorBidi"/>
          <w:sz w:val="24"/>
          <w:szCs w:val="24"/>
          <w:lang w:bidi="he-IL"/>
        </w:rPr>
        <w:t>en cuanto a expresión del juicio lógico favorece en el niño y la niña la noción de conservación, la construcción de la noción de clase y la noción de cantidad.</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Pueden realizarse en el aula estas actividades:</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Solicite a los niños y niñas que coloquen </w:t>
      </w:r>
      <w:r w:rsidRPr="00324D36">
        <w:rPr>
          <w:rFonts w:asciiTheme="minorBidi" w:hAnsiTheme="minorBidi"/>
          <w:b/>
          <w:bCs/>
          <w:sz w:val="24"/>
          <w:szCs w:val="24"/>
          <w:lang w:bidi="he-IL"/>
        </w:rPr>
        <w:t xml:space="preserve">todos </w:t>
      </w:r>
      <w:r w:rsidRPr="00324D36">
        <w:rPr>
          <w:rFonts w:asciiTheme="minorBidi" w:hAnsiTheme="minorBidi"/>
          <w:sz w:val="24"/>
          <w:szCs w:val="24"/>
          <w:lang w:bidi="he-IL"/>
        </w:rPr>
        <w:t>los crayones en la mesa.</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Invítelos a que verifiquen que no haya </w:t>
      </w:r>
      <w:r w:rsidRPr="00324D36">
        <w:rPr>
          <w:rFonts w:asciiTheme="minorBidi" w:hAnsiTheme="minorBidi"/>
          <w:b/>
          <w:bCs/>
          <w:sz w:val="24"/>
          <w:szCs w:val="24"/>
          <w:lang w:bidi="he-IL"/>
        </w:rPr>
        <w:t xml:space="preserve">ningún </w:t>
      </w:r>
      <w:r w:rsidRPr="00324D36">
        <w:rPr>
          <w:rFonts w:asciiTheme="minorBidi" w:hAnsiTheme="minorBidi"/>
          <w:sz w:val="24"/>
          <w:szCs w:val="24"/>
          <w:lang w:bidi="he-IL"/>
        </w:rPr>
        <w:t>papel en el piso y que todos los crayones estén en la mesa.</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Pídales que coloquen </w:t>
      </w:r>
      <w:r w:rsidRPr="00324D36">
        <w:rPr>
          <w:rFonts w:asciiTheme="minorBidi" w:hAnsiTheme="minorBidi"/>
          <w:b/>
          <w:bCs/>
          <w:sz w:val="24"/>
          <w:szCs w:val="24"/>
          <w:lang w:bidi="he-IL"/>
        </w:rPr>
        <w:t xml:space="preserve">algunas </w:t>
      </w:r>
      <w:r w:rsidRPr="00324D36">
        <w:rPr>
          <w:rFonts w:asciiTheme="minorBidi" w:hAnsiTheme="minorBidi"/>
          <w:sz w:val="24"/>
          <w:szCs w:val="24"/>
          <w:lang w:bidi="he-IL"/>
        </w:rPr>
        <w:t>pelotas en la canasta y el resto en el piso. Pregunte:</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¿Dónde están las pelotas?</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Invítelos a responder: ¿Están algunos niños fuera del aula?</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Pregunte: ¿Muchas niñas están enfermas?</w:t>
      </w:r>
    </w:p>
    <w:p w:rsidR="001C5E31" w:rsidRPr="00324D36" w:rsidRDefault="001C5E31"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Expresión simbólica de un juicio lógico</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Implica representar los juicios lógicos a través de colores, imágenes, posturas, hasta llevarlos a realizar representaciones por medio de símbolos.</w:t>
      </w:r>
    </w:p>
    <w:p w:rsidR="001C5E31" w:rsidRPr="00324D36" w:rsidRDefault="001C5E31"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Actividades:</w:t>
      </w:r>
    </w:p>
    <w:p w:rsidR="001C5E31" w:rsidRPr="00324D36" w:rsidRDefault="001C5E31"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Noción de conservación</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Se refiere a que un objeto, o conjunto de objetos, no cambia respecto a la estructura de sus elementos al representarlos en diversas circunstancias.</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La conservación puede darse en la cantidad (sustancia, peso, volumen), en la longitud y superficie.</w:t>
      </w:r>
    </w:p>
    <w:p w:rsidR="001C5E31" w:rsidRPr="00324D36" w:rsidRDefault="001C5E31"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 xml:space="preserve"> Actividades:</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Noción de conservación de la cantidad</w:t>
      </w:r>
      <w:r w:rsidRPr="00324D36">
        <w:rPr>
          <w:rFonts w:asciiTheme="minorBidi" w:hAnsiTheme="minorBidi"/>
          <w:sz w:val="24"/>
          <w:szCs w:val="24"/>
          <w:lang w:bidi="he-IL"/>
        </w:rPr>
        <w:t>:</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Se refiere a que un objeto, o conjunto de objetos, no cambia respecto a la estructura de sus elementos al representarlos en diversas circunstancias.</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La conservación puede darse en la cantidad (sustancia, peso, volumen), en la longitud y superficie.</w:t>
      </w:r>
    </w:p>
    <w:p w:rsidR="001C5E31" w:rsidRPr="00324D36" w:rsidRDefault="001C5E31"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 xml:space="preserve"> Actividades</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Tomar dos porciones </w:t>
      </w:r>
      <w:r w:rsidRPr="00324D36">
        <w:rPr>
          <w:rFonts w:asciiTheme="minorBidi" w:hAnsiTheme="minorBidi"/>
          <w:b/>
          <w:bCs/>
          <w:sz w:val="24"/>
          <w:szCs w:val="24"/>
          <w:lang w:bidi="he-IL"/>
        </w:rPr>
        <w:t xml:space="preserve">iguales </w:t>
      </w:r>
      <w:r w:rsidRPr="00324D36">
        <w:rPr>
          <w:rFonts w:asciiTheme="minorBidi" w:hAnsiTheme="minorBidi"/>
          <w:sz w:val="24"/>
          <w:szCs w:val="24"/>
          <w:lang w:bidi="he-IL"/>
        </w:rPr>
        <w:t xml:space="preserve">de </w:t>
      </w:r>
      <w:proofErr w:type="spellStart"/>
      <w:r w:rsidRPr="00324D36">
        <w:rPr>
          <w:rFonts w:asciiTheme="minorBidi" w:hAnsiTheme="minorBidi"/>
          <w:sz w:val="24"/>
          <w:szCs w:val="24"/>
          <w:lang w:bidi="he-IL"/>
        </w:rPr>
        <w:t>plasticina</w:t>
      </w:r>
      <w:proofErr w:type="spellEnd"/>
      <w:r w:rsidRPr="00324D36">
        <w:rPr>
          <w:rFonts w:asciiTheme="minorBidi" w:hAnsiTheme="minorBidi"/>
          <w:sz w:val="24"/>
          <w:szCs w:val="24"/>
          <w:lang w:bidi="he-IL"/>
        </w:rPr>
        <w:t xml:space="preserve"> o miga de pan, modificar una de ellas aplastándola, estirándola, desmenuzándola y preguntar a los niños y a las niñas, ¿en qué porción hay más? Quienes no han desarrollado la noción de conservación, indican que hay más en la que está extendida o aplastada; debe ejercitarse hasta que descubran que las dos porciones poseen la misma cantidad.</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Se representan varios recipientes de diferentes formas, dos de los cuales se llenan frente a los niños y las niñas con la misma cantidad de líquido. Se les pide que verifiquen si los recipientes tienen la misma cantidad; variar el ejercicio, utilizando los cuatro recipientes.</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Utilizar los recipientes pequeños, cuya capacidad sea distinta y claramente perceptible; y dos recipientes grandes con igual capacidad. Se dice a los niños y </w:t>
      </w:r>
      <w:r w:rsidRPr="00324D36">
        <w:rPr>
          <w:rFonts w:asciiTheme="minorBidi" w:hAnsiTheme="minorBidi"/>
          <w:sz w:val="24"/>
          <w:szCs w:val="24"/>
          <w:lang w:bidi="he-IL"/>
        </w:rPr>
        <w:lastRenderedPageBreak/>
        <w:t>las niñas si pueden saber si los recipientes grandes contienen la misma cantidad de arena. Se trata de apreciar si, espontáneamente, utilizarán los recipientes pequeños como unidad de medida.</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Conservación de longitud</w:t>
      </w:r>
      <w:r w:rsidRPr="00324D36">
        <w:rPr>
          <w:rFonts w:asciiTheme="minorBidi" w:hAnsiTheme="minorBidi"/>
          <w:sz w:val="24"/>
          <w:szCs w:val="24"/>
          <w:lang w:bidi="he-IL"/>
        </w:rPr>
        <w:t>:</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Solicite a los niños y niñas que construyan, con cubos, dos torres de igual altura. Una de las torres se coloca sobre una silla y la otra permanece sobre la mesa, se pregunta: </w:t>
      </w:r>
      <w:r w:rsidRPr="00324D36">
        <w:rPr>
          <w:rFonts w:asciiTheme="minorBidi" w:hAnsiTheme="minorBidi"/>
          <w:sz w:val="24"/>
          <w:szCs w:val="24"/>
          <w:lang w:bidi="he-IL"/>
        </w:rPr>
        <w:tab/>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¿Cuál de las dos torres es más alta?</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Motívelos a construir —con palitos o fósforos del mismo largo— dos trayectos: uno en forma quebrada y otro en forma espaciada. Luego pregunte si los trayectos son del mismo largo. Si no logran justificar correctamente sus respuestas, se les puede ayudar induciéndoles a que cuenten los palitos o a que los dispongan de manera que los hagan coincidir.</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Conservación de peso</w:t>
      </w:r>
      <w:r w:rsidRPr="00324D36">
        <w:rPr>
          <w:rFonts w:asciiTheme="minorBidi" w:hAnsiTheme="minorBidi"/>
          <w:sz w:val="24"/>
          <w:szCs w:val="24"/>
          <w:lang w:bidi="he-IL"/>
        </w:rPr>
        <w:t>:</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xml:space="preserve">Pesar porciones de pan o </w:t>
      </w:r>
      <w:proofErr w:type="spellStart"/>
      <w:r w:rsidRPr="00324D36">
        <w:rPr>
          <w:rFonts w:asciiTheme="minorBidi" w:hAnsiTheme="minorBidi"/>
          <w:sz w:val="24"/>
          <w:szCs w:val="24"/>
          <w:lang w:bidi="he-IL"/>
        </w:rPr>
        <w:t>plasticina</w:t>
      </w:r>
      <w:proofErr w:type="spellEnd"/>
      <w:r w:rsidRPr="00324D36">
        <w:rPr>
          <w:rFonts w:asciiTheme="minorBidi" w:hAnsiTheme="minorBidi"/>
          <w:sz w:val="24"/>
          <w:szCs w:val="24"/>
          <w:lang w:bidi="he-IL"/>
        </w:rPr>
        <w:t>, colocando una en cada platillo de una balanza y establecer la igualdad de peso, quitando o agregando. Los niños y niñas deben tener conciencia de que ambas porciones tienen el mismo peso. Se toma</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proofErr w:type="gramStart"/>
      <w:r w:rsidRPr="00324D36">
        <w:rPr>
          <w:rFonts w:asciiTheme="minorBidi" w:hAnsiTheme="minorBidi"/>
          <w:sz w:val="24"/>
          <w:szCs w:val="24"/>
          <w:lang w:bidi="he-IL"/>
        </w:rPr>
        <w:t>una</w:t>
      </w:r>
      <w:proofErr w:type="gramEnd"/>
      <w:r w:rsidRPr="00324D36">
        <w:rPr>
          <w:rFonts w:asciiTheme="minorBidi" w:hAnsiTheme="minorBidi"/>
          <w:sz w:val="24"/>
          <w:szCs w:val="24"/>
          <w:lang w:bidi="he-IL"/>
        </w:rPr>
        <w:t xml:space="preserve"> de las porciones y se forma una tortilla y se les pregunta, ¿cuál pesa más?</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p>
    <w:p w:rsidR="001C5E31" w:rsidRPr="00324D36" w:rsidRDefault="001C5E31"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Noción de seriación</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xml:space="preserve">Significa establecer una sistematización de los objetos siguiendo un orden o secuencia </w:t>
      </w:r>
      <w:proofErr w:type="gramStart"/>
      <w:r w:rsidRPr="00324D36">
        <w:rPr>
          <w:rFonts w:asciiTheme="minorBidi" w:hAnsiTheme="minorBidi"/>
          <w:sz w:val="24"/>
          <w:szCs w:val="24"/>
          <w:lang w:bidi="he-IL"/>
        </w:rPr>
        <w:t>determinadas</w:t>
      </w:r>
      <w:proofErr w:type="gramEnd"/>
      <w:r w:rsidRPr="00324D36">
        <w:rPr>
          <w:rFonts w:asciiTheme="minorBidi" w:hAnsiTheme="minorBidi"/>
          <w:sz w:val="24"/>
          <w:szCs w:val="24"/>
          <w:lang w:bidi="he-IL"/>
        </w:rPr>
        <w:t xml:space="preserve"> previamente.</w:t>
      </w:r>
    </w:p>
    <w:p w:rsidR="001C5E31" w:rsidRPr="00324D36" w:rsidRDefault="001C5E31"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 xml:space="preserve"> Actividades</w:t>
      </w:r>
      <w:r w:rsidRPr="00324D36">
        <w:rPr>
          <w:rFonts w:asciiTheme="minorBidi" w:hAnsiTheme="minorBidi"/>
          <w:b/>
          <w:bCs/>
          <w:sz w:val="24"/>
          <w:szCs w:val="24"/>
          <w:lang w:bidi="he-IL"/>
        </w:rPr>
        <w:tab/>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ab/>
        <w:t xml:space="preserve"> Mostrar el lápiz más pequeño, luego el más grande y por último el mediano.</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Utilizar listones o reglas de diferentes tamaños; observar y medir, mostrar la</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proofErr w:type="gramStart"/>
      <w:r w:rsidRPr="00324D36">
        <w:rPr>
          <w:rFonts w:asciiTheme="minorBidi" w:hAnsiTheme="minorBidi"/>
          <w:sz w:val="24"/>
          <w:szCs w:val="24"/>
          <w:lang w:bidi="he-IL"/>
        </w:rPr>
        <w:t>regla</w:t>
      </w:r>
      <w:proofErr w:type="gramEnd"/>
      <w:r w:rsidRPr="00324D36">
        <w:rPr>
          <w:rFonts w:asciiTheme="minorBidi" w:hAnsiTheme="minorBidi"/>
          <w:sz w:val="24"/>
          <w:szCs w:val="24"/>
          <w:lang w:bidi="he-IL"/>
        </w:rPr>
        <w:t xml:space="preserve"> más pequeña luego las que son más grandes que ésta.</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Utilizar colecciones de hojas, piedras, cajas, palillos; observar para comparar</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proofErr w:type="gramStart"/>
      <w:r w:rsidRPr="00324D36">
        <w:rPr>
          <w:rFonts w:asciiTheme="minorBidi" w:hAnsiTheme="minorBidi"/>
          <w:sz w:val="24"/>
          <w:szCs w:val="24"/>
          <w:lang w:bidi="he-IL"/>
        </w:rPr>
        <w:t>sus</w:t>
      </w:r>
      <w:proofErr w:type="gramEnd"/>
      <w:r w:rsidRPr="00324D36">
        <w:rPr>
          <w:rFonts w:asciiTheme="minorBidi" w:hAnsiTheme="minorBidi"/>
          <w:sz w:val="24"/>
          <w:szCs w:val="24"/>
          <w:lang w:bidi="he-IL"/>
        </w:rPr>
        <w:t xml:space="preserve"> cualidades de grosor, tamaños, peso.</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Utilizar dos cuerdas para colgar ropa de muñecas. Se pasa un lote de ropa que deberá colgar en la primera cuerda. Se pide que tomen ropa de otro lote, colocando sobre la mesa y que la cuelguen en otra cuerda, tratando de reproducir el mismo orden de la primera.</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Presente en forma desordenada una serie de imágenes que representen líneas o figuras geométricas de complejidad creciente; pedir que las ordenen de menor a mayor complejidad.</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Presente serie de cartones que muestren distintos momentos de la caída de un poste de teléfono o tronco de árbol. Se les pide que ordenen las imágenes en la</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proofErr w:type="gramStart"/>
      <w:r w:rsidRPr="00324D36">
        <w:rPr>
          <w:rFonts w:asciiTheme="minorBidi" w:hAnsiTheme="minorBidi"/>
          <w:sz w:val="24"/>
          <w:szCs w:val="24"/>
          <w:lang w:bidi="he-IL"/>
        </w:rPr>
        <w:t>secuencia</w:t>
      </w:r>
      <w:proofErr w:type="gramEnd"/>
      <w:r w:rsidRPr="00324D36">
        <w:rPr>
          <w:rFonts w:asciiTheme="minorBidi" w:hAnsiTheme="minorBidi"/>
          <w:sz w:val="24"/>
          <w:szCs w:val="24"/>
          <w:lang w:bidi="he-IL"/>
        </w:rPr>
        <w:t xml:space="preserve"> que comprende la caída.</w:t>
      </w:r>
    </w:p>
    <w:p w:rsidR="001C5E31" w:rsidRPr="00324D36" w:rsidRDefault="001C5E31"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Seriación múltiple:</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Se relaciona con ordenar objetos de acuerdo a varios criterios, forma, color y tamaño.</w:t>
      </w:r>
    </w:p>
    <w:p w:rsidR="001C5E31" w:rsidRPr="00324D36" w:rsidRDefault="001C5E31"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Actividades:</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Entregue tarjetas que representen nueve hojas de tres tamaños diferentes</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lastRenderedPageBreak/>
        <w:t>(</w:t>
      </w:r>
      <w:proofErr w:type="gramStart"/>
      <w:r w:rsidRPr="00324D36">
        <w:rPr>
          <w:rFonts w:asciiTheme="minorBidi" w:hAnsiTheme="minorBidi"/>
          <w:sz w:val="24"/>
          <w:szCs w:val="24"/>
          <w:lang w:bidi="he-IL"/>
        </w:rPr>
        <w:t>grandes</w:t>
      </w:r>
      <w:proofErr w:type="gramEnd"/>
      <w:r w:rsidRPr="00324D36">
        <w:rPr>
          <w:rFonts w:asciiTheme="minorBidi" w:hAnsiTheme="minorBidi"/>
          <w:sz w:val="24"/>
          <w:szCs w:val="24"/>
          <w:lang w:bidi="he-IL"/>
        </w:rPr>
        <w:t>, medianas y pequeñas) y pintadas de tres matices de verde. Se les pide que ordenen las hojas lo mejor posible, si no logran ordenar las hojas de acuerdo al tamaño y al color, el o la docente ordena la serie de tres hojas pequeñas, graduando la intensidad del color y se les pide que hagan lo mismo con las medianas y las grandes.</w:t>
      </w:r>
    </w:p>
    <w:p w:rsidR="001C5E31" w:rsidRPr="00324D36" w:rsidRDefault="001C5E31"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Noción de clase</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Clasificar objetos es una manifestación esencial del pensamiento lógico matemático. La habilidad de clasificar sólo se alcanza cuando el niño o la niña es capaz de establecer una relación entre el todo y las partes. Actividades:</w:t>
      </w:r>
    </w:p>
    <w:p w:rsidR="001C5E31" w:rsidRPr="00324D36" w:rsidRDefault="001C5E31"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Clasificación de objetos según un criterio:</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ab/>
        <w:t xml:space="preserve"> Pídales que rodeen con lana o cordón los objetos parecidos.</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Invítelos a denominar caja conjunto, por ejemplo: el conjunto de los botones pequeños.</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Motívelos a identificar las cualidades: redondos, grandes, de plástico, rojos,</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proofErr w:type="gramStart"/>
      <w:r w:rsidRPr="00324D36">
        <w:rPr>
          <w:rFonts w:asciiTheme="minorBidi" w:hAnsiTheme="minorBidi"/>
          <w:sz w:val="24"/>
          <w:szCs w:val="24"/>
          <w:lang w:bidi="he-IL"/>
        </w:rPr>
        <w:t>que</w:t>
      </w:r>
      <w:proofErr w:type="gramEnd"/>
      <w:r w:rsidRPr="00324D36">
        <w:rPr>
          <w:rFonts w:asciiTheme="minorBidi" w:hAnsiTheme="minorBidi"/>
          <w:sz w:val="24"/>
          <w:szCs w:val="24"/>
          <w:lang w:bidi="he-IL"/>
        </w:rPr>
        <w:t xml:space="preserve"> caracterizan a todos los elementos que integran el conjunto.</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Solicíteles que seleccionen un elemento del conjunto y pregunte al niño o a la niña ¿por qué pertenece a él?</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Motívelos a tomar un objeto que no pertenezca al conjunto y pídales que</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proofErr w:type="gramStart"/>
      <w:r w:rsidRPr="00324D36">
        <w:rPr>
          <w:rFonts w:asciiTheme="minorBidi" w:hAnsiTheme="minorBidi"/>
          <w:sz w:val="24"/>
          <w:szCs w:val="24"/>
          <w:lang w:bidi="he-IL"/>
        </w:rPr>
        <w:t>justifiquen</w:t>
      </w:r>
      <w:proofErr w:type="gramEnd"/>
      <w:r w:rsidRPr="00324D36">
        <w:rPr>
          <w:rFonts w:asciiTheme="minorBidi" w:hAnsiTheme="minorBidi"/>
          <w:sz w:val="24"/>
          <w:szCs w:val="24"/>
          <w:lang w:bidi="he-IL"/>
        </w:rPr>
        <w:t xml:space="preserve"> su no inclusión.</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Pídales que clasifiquen todos los elementos, con base en otro criterio</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proofErr w:type="gramStart"/>
      <w:r w:rsidRPr="00324D36">
        <w:rPr>
          <w:rFonts w:asciiTheme="minorBidi" w:hAnsiTheme="minorBidi"/>
          <w:sz w:val="24"/>
          <w:szCs w:val="24"/>
          <w:lang w:bidi="he-IL"/>
        </w:rPr>
        <w:t>forma</w:t>
      </w:r>
      <w:proofErr w:type="gramEnd"/>
      <w:r w:rsidRPr="00324D36">
        <w:rPr>
          <w:rFonts w:asciiTheme="minorBidi" w:hAnsiTheme="minorBidi"/>
          <w:sz w:val="24"/>
          <w:szCs w:val="24"/>
          <w:lang w:bidi="he-IL"/>
        </w:rPr>
        <w:t>, color, tamaños)</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Estimúlelos a juntar objetos en un balde, de distintos colores y formas.</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Pídales que busquen, en una caja, objetos de diferentes colores: los grandes, los pequeños, los rojos y después los azules.</w:t>
      </w:r>
    </w:p>
    <w:p w:rsidR="001C5E31" w:rsidRPr="00324D36" w:rsidRDefault="001C5E31"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Clasificación múltiple:</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Significa clasificar objetos con base en diferentes criterios: forma, color y tamaño. Es necesario ejercitar este tipo de clasificación con objetos de uso común, tales como utensilio de cocina que sean grandes y pequeños, o de madera y de metal. En el inicio el o la docente ayudara a la actividad, facilitando el modelo correspondiente, luego se tratara de que los niños y las niñas realicen la actividad en forma independiente.</w:t>
      </w:r>
    </w:p>
    <w:p w:rsidR="001C5E31" w:rsidRPr="00324D36" w:rsidRDefault="001C5E31"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Función simbólica</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Se refiere al aspecto del desarrollo cognitivo del niño y la niña, mediante el cual es capaz de representar objetos reales en imágenes, signos o símbolos.</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La primera manifestación de esta función es el lenguaje y luego el dibujo.</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Primeramente el niño o la niña imitan observando el modelo y luego en forma diferida; esto quiere decir, sin observar el modelo.</w:t>
      </w:r>
    </w:p>
    <w:p w:rsidR="001C5E31" w:rsidRPr="00324D36" w:rsidRDefault="001C5E31"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Actividades:</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Imitación</w:t>
      </w:r>
      <w:r w:rsidRPr="00324D36">
        <w:rPr>
          <w:rFonts w:asciiTheme="minorBidi" w:hAnsiTheme="minorBidi"/>
          <w:sz w:val="24"/>
          <w:szCs w:val="24"/>
          <w:lang w:bidi="he-IL"/>
        </w:rPr>
        <w:t>:</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Motive a los niños y niñas a imitar:</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w:t>
      </w:r>
      <w:proofErr w:type="gramStart"/>
      <w:r w:rsidRPr="00324D36">
        <w:rPr>
          <w:rFonts w:asciiTheme="minorBidi" w:hAnsiTheme="minorBidi"/>
          <w:sz w:val="24"/>
          <w:szCs w:val="24"/>
          <w:lang w:bidi="he-IL"/>
        </w:rPr>
        <w:t>gestos</w:t>
      </w:r>
      <w:proofErr w:type="gramEnd"/>
      <w:r w:rsidRPr="00324D36">
        <w:rPr>
          <w:rFonts w:asciiTheme="minorBidi" w:hAnsiTheme="minorBidi"/>
          <w:sz w:val="24"/>
          <w:szCs w:val="24"/>
          <w:lang w:bidi="he-IL"/>
        </w:rPr>
        <w:t>, actitudes y movimientos</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w:t>
      </w:r>
      <w:proofErr w:type="gramStart"/>
      <w:r w:rsidRPr="00324D36">
        <w:rPr>
          <w:rFonts w:asciiTheme="minorBidi" w:hAnsiTheme="minorBidi"/>
          <w:sz w:val="24"/>
          <w:szCs w:val="24"/>
          <w:lang w:bidi="he-IL"/>
        </w:rPr>
        <w:t>diversos</w:t>
      </w:r>
      <w:proofErr w:type="gramEnd"/>
      <w:r w:rsidRPr="00324D36">
        <w:rPr>
          <w:rFonts w:asciiTheme="minorBidi" w:hAnsiTheme="minorBidi"/>
          <w:sz w:val="24"/>
          <w:szCs w:val="24"/>
          <w:lang w:bidi="he-IL"/>
        </w:rPr>
        <w:t xml:space="preserve"> estados de animo</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Dibujar los diversos estados de ánimo opuesto.</w:t>
      </w:r>
    </w:p>
    <w:p w:rsidR="001C5E31" w:rsidRPr="00324D36" w:rsidRDefault="001C5E31"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Juegos simbólicos:</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Invítelos a utilizar objetos diversos dándoles un significado diferente: palo de escoba como un caballo; un crayón como micrófono; suéter enrollado simulando ser un bebe.</w:t>
      </w:r>
    </w:p>
    <w:p w:rsidR="001C5E31" w:rsidRPr="00324D36" w:rsidRDefault="001C5E31"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lastRenderedPageBreak/>
        <w:t>Los opuestos (antónimos) y los sinónimos:</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Actividades donde identifiquen el opuesto. Ejemplo: gordo - flaco, alto - bajo, blanco - negro, lentes -anteojos, pantuflas - chancletas, etcétera. Poco a poco se establece un tiempo para agilizar su actividad intelectual.</w:t>
      </w:r>
    </w:p>
    <w:p w:rsidR="001C5E31" w:rsidRPr="00324D36" w:rsidRDefault="001C5E31"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Asociación de ideas:</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Motívelos a agrupar objetos por uso. La llave y el candado, el plato y el vaso, otros.</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Sugiérales que agrupen objetos por pertenecía, la ropa para hombre, la ropa para mujeres, los accesorios de un niño o niña, etcétera.</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Pídales que agrupen objetos por similitud: lápices crayones, marcadores; fólder, cuaderno y libro, entre otros.</w:t>
      </w:r>
    </w:p>
    <w:p w:rsidR="001C5E31" w:rsidRPr="00324D36" w:rsidRDefault="001C5E31"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Secuencia lógica:</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Presénteles historias en desorden, para que luego sean ordenadas siguiendo la lógica de la historia. Se inicia con tres secuencias y poco a poco se sube hasta cinco o más, según la capacidad de los niños y las niñas.</w:t>
      </w:r>
    </w:p>
    <w:p w:rsidR="001C5E31" w:rsidRPr="00324D36" w:rsidRDefault="001C5E31"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Los absurdos:</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Pídales que identifiquen absurdos en enunciados, en objetos o diversas situaciones. El Sol sale por la noche.</w:t>
      </w:r>
    </w:p>
    <w:p w:rsidR="001C5E31" w:rsidRPr="00324D36" w:rsidRDefault="001C5E31"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Imagen mental:</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Esto puede estimularlo por medio de:</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Traslación de figuras en relación a una que permanece inmóvil.</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Rotar figuras en 180 grados.</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Plantear y solucionar problemas.</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Asociar ideas por causa y efecto</w:t>
      </w:r>
    </w:p>
    <w:p w:rsidR="001C5E31" w:rsidRPr="00324D36" w:rsidRDefault="001C5E31"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NOTA</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Para poder trabajar la imagen mental es necesario primeramente que el niño y la niña imiten, luego que realicen la acción conjunta con el o la docente.</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Una vía para la información de este proceso es la modelación, definiéndola como la mediatización externa para solucionar tareas cognoscitivas, ya que toda acción de pensamiento se establece como tal, con base en la interiorización de acciones</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proofErr w:type="gramStart"/>
      <w:r w:rsidRPr="00324D36">
        <w:rPr>
          <w:rFonts w:asciiTheme="minorBidi" w:hAnsiTheme="minorBidi"/>
          <w:sz w:val="24"/>
          <w:szCs w:val="24"/>
          <w:lang w:bidi="he-IL"/>
        </w:rPr>
        <w:t>externas</w:t>
      </w:r>
      <w:proofErr w:type="gramEnd"/>
      <w:r w:rsidRPr="00324D36">
        <w:rPr>
          <w:rFonts w:asciiTheme="minorBidi" w:hAnsiTheme="minorBidi"/>
          <w:sz w:val="24"/>
          <w:szCs w:val="24"/>
          <w:lang w:bidi="he-IL"/>
        </w:rPr>
        <w:t>. Las vías para interiorizar son: La verbalización: la niña y el niño expresan lo que van realizando.</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Explicar el por qué de un hecho o situación.</w:t>
      </w:r>
    </w:p>
    <w:p w:rsidR="001C5E31" w:rsidRPr="00324D36" w:rsidRDefault="001C5E31"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Transformación en correspondencia entre el modelo y la realidad modelada.</w:t>
      </w:r>
      <w:r w:rsidRPr="00324D36">
        <w:rPr>
          <w:rFonts w:asciiTheme="minorBidi" w:hAnsiTheme="minorBidi"/>
          <w:b/>
          <w:bCs/>
          <w:sz w:val="24"/>
          <w:szCs w:val="24"/>
          <w:lang w:bidi="he-IL"/>
        </w:rPr>
        <w:tab/>
      </w:r>
    </w:p>
    <w:p w:rsidR="001C5E31" w:rsidRPr="00324D36" w:rsidRDefault="001C5E31"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Cantidad y número:</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ab/>
        <w:t xml:space="preserve"> El primer acercamiento que tiene el niño o la niña al concepto de cantidad, se hace por medio de comparaciones, que ya ha iniciado en la seriación: el más grande, el más pequeño, etc.</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El número es un concepto que se relaciona con cantidad. Por esta razón, cuando el niño y la niña ya han trabajado y dominan la clasificación y la seriación, pueden iniciarse en el aprendizaje del cálculo. Se sugiere la siguiente</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proofErr w:type="gramStart"/>
      <w:r w:rsidRPr="00324D36">
        <w:rPr>
          <w:rFonts w:asciiTheme="minorBidi" w:hAnsiTheme="minorBidi"/>
          <w:sz w:val="24"/>
          <w:szCs w:val="24"/>
          <w:lang w:bidi="he-IL"/>
        </w:rPr>
        <w:t>secuencia</w:t>
      </w:r>
      <w:proofErr w:type="gramEnd"/>
      <w:r w:rsidRPr="00324D36">
        <w:rPr>
          <w:rFonts w:asciiTheme="minorBidi" w:hAnsiTheme="minorBidi"/>
          <w:sz w:val="24"/>
          <w:szCs w:val="24"/>
          <w:lang w:bidi="he-IL"/>
        </w:rPr>
        <w:t>:</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a.</w:t>
      </w:r>
      <w:r w:rsidRPr="00324D36">
        <w:rPr>
          <w:rFonts w:asciiTheme="minorBidi" w:hAnsiTheme="minorBidi"/>
          <w:sz w:val="24"/>
          <w:szCs w:val="24"/>
          <w:lang w:bidi="he-IL"/>
        </w:rPr>
        <w:tab/>
        <w:t xml:space="preserve"> El niño y la niña asocian la idea de cantidad con lo que miran y tocan.</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La expresan utilizando palabras como “alguno, mucho, poco, varios”,</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xml:space="preserve">etc. Esta es la primera indicación que ya </w:t>
      </w:r>
      <w:proofErr w:type="gramStart"/>
      <w:r w:rsidRPr="00324D36">
        <w:rPr>
          <w:rFonts w:asciiTheme="minorBidi" w:hAnsiTheme="minorBidi"/>
          <w:sz w:val="24"/>
          <w:szCs w:val="24"/>
          <w:lang w:bidi="he-IL"/>
        </w:rPr>
        <w:t>tienen</w:t>
      </w:r>
      <w:proofErr w:type="gramEnd"/>
      <w:r w:rsidRPr="00324D36">
        <w:rPr>
          <w:rFonts w:asciiTheme="minorBidi" w:hAnsiTheme="minorBidi"/>
          <w:sz w:val="24"/>
          <w:szCs w:val="24"/>
          <w:lang w:bidi="he-IL"/>
        </w:rPr>
        <w:t xml:space="preserve"> el concepto de cantidad. Ello puede ser estimulado mediante preguntas, por ejemplo: ¿Cuántos lápices tienes? </w:t>
      </w:r>
      <w:r w:rsidRPr="00324D36">
        <w:rPr>
          <w:rFonts w:asciiTheme="minorBidi" w:hAnsiTheme="minorBidi"/>
          <w:sz w:val="24"/>
          <w:szCs w:val="24"/>
          <w:lang w:bidi="he-IL"/>
        </w:rPr>
        <w:lastRenderedPageBreak/>
        <w:t>¿Tienes muchos lápices o tienes pocos? El niño o niña comparará con otro compañero o compañera para determinar si tiene más o menos.</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b.</w:t>
      </w:r>
      <w:r w:rsidRPr="00324D36">
        <w:rPr>
          <w:rFonts w:asciiTheme="minorBidi" w:hAnsiTheme="minorBidi"/>
          <w:sz w:val="24"/>
          <w:szCs w:val="24"/>
          <w:lang w:bidi="he-IL"/>
        </w:rPr>
        <w:tab/>
        <w:t xml:space="preserve"> El niño o niña iniciará su camino en el mundo de los números, contando y</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proofErr w:type="gramStart"/>
      <w:r w:rsidRPr="00324D36">
        <w:rPr>
          <w:rFonts w:asciiTheme="minorBidi" w:hAnsiTheme="minorBidi"/>
          <w:sz w:val="24"/>
          <w:szCs w:val="24"/>
          <w:lang w:bidi="he-IL"/>
        </w:rPr>
        <w:t>asociando</w:t>
      </w:r>
      <w:proofErr w:type="gramEnd"/>
      <w:r w:rsidRPr="00324D36">
        <w:rPr>
          <w:rFonts w:asciiTheme="minorBidi" w:hAnsiTheme="minorBidi"/>
          <w:sz w:val="24"/>
          <w:szCs w:val="24"/>
          <w:lang w:bidi="he-IL"/>
        </w:rPr>
        <w:t xml:space="preserve"> paralelamente objetos de su entorno.</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c.</w:t>
      </w:r>
      <w:r w:rsidRPr="00324D36">
        <w:rPr>
          <w:rFonts w:asciiTheme="minorBidi" w:hAnsiTheme="minorBidi"/>
          <w:sz w:val="24"/>
          <w:szCs w:val="24"/>
          <w:lang w:bidi="he-IL"/>
        </w:rPr>
        <w:tab/>
        <w:t xml:space="preserve"> Uno a uno, se le mostrará el numeral (símbolo del número que ha contado), de manera que capte simultáneamente el concepto “número, numeral y cantidad”.</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d.</w:t>
      </w:r>
      <w:r w:rsidRPr="00324D36">
        <w:rPr>
          <w:rFonts w:asciiTheme="minorBidi" w:hAnsiTheme="minorBidi"/>
          <w:sz w:val="24"/>
          <w:szCs w:val="24"/>
          <w:lang w:bidi="he-IL"/>
        </w:rPr>
        <w:tab/>
        <w:t xml:space="preserve"> No es recomendable que comience a escribir los números a menos que ya tenga desarrollados los músculos finos y pueda tomar el lápiz, pero puede utilizar el numeral recortado o pintado en tarjetas, para señalar la cantidad que ha contado en los objetos que se le indican.</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e.</w:t>
      </w:r>
      <w:r w:rsidRPr="00324D36">
        <w:rPr>
          <w:rFonts w:asciiTheme="minorBidi" w:hAnsiTheme="minorBidi"/>
          <w:sz w:val="24"/>
          <w:szCs w:val="24"/>
          <w:lang w:bidi="he-IL"/>
        </w:rPr>
        <w:tab/>
        <w:t xml:space="preserve"> Tampoco se recomienda enseñar varios números a la vez. Se trabajará un</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proofErr w:type="gramStart"/>
      <w:r w:rsidRPr="00324D36">
        <w:rPr>
          <w:rFonts w:asciiTheme="minorBidi" w:hAnsiTheme="minorBidi"/>
          <w:sz w:val="24"/>
          <w:szCs w:val="24"/>
          <w:lang w:bidi="he-IL"/>
        </w:rPr>
        <w:t>numeral</w:t>
      </w:r>
      <w:proofErr w:type="gramEnd"/>
      <w:r w:rsidRPr="00324D36">
        <w:rPr>
          <w:rFonts w:asciiTheme="minorBidi" w:hAnsiTheme="minorBidi"/>
          <w:sz w:val="24"/>
          <w:szCs w:val="24"/>
          <w:lang w:bidi="he-IL"/>
        </w:rPr>
        <w:t xml:space="preserve"> y no se pasará al siguiente, hasta estar asegurar que ya lo domina.</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f.</w:t>
      </w:r>
      <w:r w:rsidRPr="00324D36">
        <w:rPr>
          <w:rFonts w:asciiTheme="minorBidi" w:hAnsiTheme="minorBidi"/>
          <w:sz w:val="24"/>
          <w:szCs w:val="24"/>
          <w:lang w:bidi="he-IL"/>
        </w:rPr>
        <w:tab/>
        <w:t xml:space="preserve"> De esta cuenta, el ciclo se inicia en la clasificación y termina en el numeral. El ciclo completo incluye el concepto de conjunto. Paralelamente se puede incluir</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proofErr w:type="gramStart"/>
      <w:r w:rsidRPr="00324D36">
        <w:rPr>
          <w:rFonts w:asciiTheme="minorBidi" w:hAnsiTheme="minorBidi"/>
          <w:sz w:val="24"/>
          <w:szCs w:val="24"/>
          <w:lang w:bidi="he-IL"/>
        </w:rPr>
        <w:t>la</w:t>
      </w:r>
      <w:proofErr w:type="gramEnd"/>
      <w:r w:rsidRPr="00324D36">
        <w:rPr>
          <w:rFonts w:asciiTheme="minorBidi" w:hAnsiTheme="minorBidi"/>
          <w:sz w:val="24"/>
          <w:szCs w:val="24"/>
          <w:lang w:bidi="he-IL"/>
        </w:rPr>
        <w:t xml:space="preserve"> adición y la sustracción, si se le hacen preguntas como:</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¿Cuántos lápices tengo en este conjunto? El niño o niña cuenta.</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¿Qué pasa si le agrego otro lápiz? El niño vuelve a contar y da la respuesta.</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w:t>
      </w:r>
      <w:r w:rsidRPr="00324D36">
        <w:rPr>
          <w:rFonts w:asciiTheme="minorBidi" w:hAnsiTheme="minorBidi"/>
          <w:sz w:val="24"/>
          <w:szCs w:val="24"/>
          <w:lang w:bidi="he-IL"/>
        </w:rPr>
        <w:tab/>
        <w:t xml:space="preserve"> Si la respuesta es un numeral conocido, se le puede pedir que lo señale o</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proofErr w:type="gramStart"/>
      <w:r w:rsidRPr="00324D36">
        <w:rPr>
          <w:rFonts w:asciiTheme="minorBidi" w:hAnsiTheme="minorBidi"/>
          <w:sz w:val="24"/>
          <w:szCs w:val="24"/>
          <w:lang w:bidi="he-IL"/>
        </w:rPr>
        <w:t>lo</w:t>
      </w:r>
      <w:proofErr w:type="gramEnd"/>
      <w:r w:rsidRPr="00324D36">
        <w:rPr>
          <w:rFonts w:asciiTheme="minorBidi" w:hAnsiTheme="minorBidi"/>
          <w:sz w:val="24"/>
          <w:szCs w:val="24"/>
          <w:lang w:bidi="he-IL"/>
        </w:rPr>
        <w:t xml:space="preserve"> escriba.</w:t>
      </w:r>
    </w:p>
    <w:p w:rsidR="001C5E31" w:rsidRPr="00324D36" w:rsidRDefault="001C5E31" w:rsidP="00324D36">
      <w:pPr>
        <w:autoSpaceDE w:val="0"/>
        <w:autoSpaceDN w:val="0"/>
        <w:adjustRightInd w:val="0"/>
        <w:spacing w:after="0" w:line="240" w:lineRule="auto"/>
        <w:jc w:val="both"/>
        <w:rPr>
          <w:rFonts w:asciiTheme="minorBidi" w:hAnsiTheme="minorBidi"/>
          <w:sz w:val="24"/>
          <w:szCs w:val="24"/>
          <w:lang w:bidi="he-IL"/>
        </w:rPr>
      </w:pPr>
    </w:p>
    <w:p w:rsidR="0076366C" w:rsidRDefault="0076366C" w:rsidP="00324D36">
      <w:pPr>
        <w:autoSpaceDE w:val="0"/>
        <w:autoSpaceDN w:val="0"/>
        <w:adjustRightInd w:val="0"/>
        <w:spacing w:after="0" w:line="240" w:lineRule="auto"/>
        <w:jc w:val="both"/>
        <w:rPr>
          <w:rFonts w:asciiTheme="minorBidi" w:hAnsiTheme="minorBidi"/>
          <w:sz w:val="24"/>
          <w:szCs w:val="24"/>
        </w:rPr>
      </w:pPr>
    </w:p>
    <w:p w:rsidR="00055E45" w:rsidRDefault="00055E45" w:rsidP="00324D36">
      <w:pPr>
        <w:autoSpaceDE w:val="0"/>
        <w:autoSpaceDN w:val="0"/>
        <w:adjustRightInd w:val="0"/>
        <w:spacing w:after="0" w:line="240" w:lineRule="auto"/>
        <w:jc w:val="both"/>
        <w:rPr>
          <w:rFonts w:asciiTheme="minorBidi" w:hAnsiTheme="minorBidi"/>
          <w:sz w:val="24"/>
          <w:szCs w:val="24"/>
        </w:rPr>
      </w:pPr>
    </w:p>
    <w:p w:rsidR="00055E45" w:rsidRDefault="00055E45" w:rsidP="00324D36">
      <w:pPr>
        <w:autoSpaceDE w:val="0"/>
        <w:autoSpaceDN w:val="0"/>
        <w:adjustRightInd w:val="0"/>
        <w:spacing w:after="0" w:line="240" w:lineRule="auto"/>
        <w:jc w:val="both"/>
        <w:rPr>
          <w:rFonts w:asciiTheme="minorBidi" w:hAnsiTheme="minorBidi"/>
          <w:sz w:val="24"/>
          <w:szCs w:val="24"/>
        </w:rPr>
      </w:pPr>
    </w:p>
    <w:p w:rsidR="00055E45" w:rsidRDefault="00055E45" w:rsidP="00324D36">
      <w:pPr>
        <w:autoSpaceDE w:val="0"/>
        <w:autoSpaceDN w:val="0"/>
        <w:adjustRightInd w:val="0"/>
        <w:spacing w:after="0" w:line="240" w:lineRule="auto"/>
        <w:jc w:val="both"/>
        <w:rPr>
          <w:rFonts w:asciiTheme="minorBidi" w:hAnsiTheme="minorBidi"/>
          <w:sz w:val="24"/>
          <w:szCs w:val="24"/>
        </w:rPr>
      </w:pPr>
    </w:p>
    <w:p w:rsidR="00055E45" w:rsidRDefault="00055E45" w:rsidP="00324D36">
      <w:pPr>
        <w:autoSpaceDE w:val="0"/>
        <w:autoSpaceDN w:val="0"/>
        <w:adjustRightInd w:val="0"/>
        <w:spacing w:after="0" w:line="240" w:lineRule="auto"/>
        <w:jc w:val="both"/>
        <w:rPr>
          <w:rFonts w:asciiTheme="minorBidi" w:hAnsiTheme="minorBidi"/>
          <w:sz w:val="24"/>
          <w:szCs w:val="24"/>
        </w:rPr>
      </w:pPr>
    </w:p>
    <w:p w:rsidR="00055E45" w:rsidRDefault="00055E45" w:rsidP="00324D36">
      <w:pPr>
        <w:autoSpaceDE w:val="0"/>
        <w:autoSpaceDN w:val="0"/>
        <w:adjustRightInd w:val="0"/>
        <w:spacing w:after="0" w:line="240" w:lineRule="auto"/>
        <w:jc w:val="both"/>
        <w:rPr>
          <w:rFonts w:asciiTheme="minorBidi" w:hAnsiTheme="minorBidi"/>
          <w:sz w:val="24"/>
          <w:szCs w:val="24"/>
        </w:rPr>
      </w:pPr>
    </w:p>
    <w:p w:rsidR="00055E45" w:rsidRDefault="00055E45" w:rsidP="00324D36">
      <w:pPr>
        <w:autoSpaceDE w:val="0"/>
        <w:autoSpaceDN w:val="0"/>
        <w:adjustRightInd w:val="0"/>
        <w:spacing w:after="0" w:line="240" w:lineRule="auto"/>
        <w:jc w:val="both"/>
        <w:rPr>
          <w:rFonts w:asciiTheme="minorBidi" w:hAnsiTheme="minorBidi"/>
          <w:sz w:val="24"/>
          <w:szCs w:val="24"/>
        </w:rPr>
      </w:pPr>
    </w:p>
    <w:p w:rsidR="00055E45" w:rsidRDefault="00055E45" w:rsidP="00324D36">
      <w:pPr>
        <w:autoSpaceDE w:val="0"/>
        <w:autoSpaceDN w:val="0"/>
        <w:adjustRightInd w:val="0"/>
        <w:spacing w:after="0" w:line="240" w:lineRule="auto"/>
        <w:jc w:val="both"/>
        <w:rPr>
          <w:rFonts w:asciiTheme="minorBidi" w:hAnsiTheme="minorBidi"/>
          <w:sz w:val="24"/>
          <w:szCs w:val="24"/>
        </w:rPr>
      </w:pPr>
    </w:p>
    <w:p w:rsidR="00055E45" w:rsidRDefault="00055E45" w:rsidP="00324D36">
      <w:pPr>
        <w:autoSpaceDE w:val="0"/>
        <w:autoSpaceDN w:val="0"/>
        <w:adjustRightInd w:val="0"/>
        <w:spacing w:after="0" w:line="240" w:lineRule="auto"/>
        <w:jc w:val="both"/>
        <w:rPr>
          <w:rFonts w:asciiTheme="minorBidi" w:hAnsiTheme="minorBidi"/>
          <w:sz w:val="24"/>
          <w:szCs w:val="24"/>
        </w:rPr>
      </w:pPr>
    </w:p>
    <w:p w:rsidR="00055E45" w:rsidRDefault="00055E45" w:rsidP="00324D36">
      <w:pPr>
        <w:autoSpaceDE w:val="0"/>
        <w:autoSpaceDN w:val="0"/>
        <w:adjustRightInd w:val="0"/>
        <w:spacing w:after="0" w:line="240" w:lineRule="auto"/>
        <w:jc w:val="both"/>
        <w:rPr>
          <w:rFonts w:asciiTheme="minorBidi" w:hAnsiTheme="minorBidi"/>
          <w:sz w:val="24"/>
          <w:szCs w:val="24"/>
        </w:rPr>
      </w:pPr>
    </w:p>
    <w:p w:rsidR="00055E45" w:rsidRDefault="00055E45" w:rsidP="00324D36">
      <w:pPr>
        <w:autoSpaceDE w:val="0"/>
        <w:autoSpaceDN w:val="0"/>
        <w:adjustRightInd w:val="0"/>
        <w:spacing w:after="0" w:line="240" w:lineRule="auto"/>
        <w:jc w:val="both"/>
        <w:rPr>
          <w:rFonts w:asciiTheme="minorBidi" w:hAnsiTheme="minorBidi"/>
          <w:sz w:val="24"/>
          <w:szCs w:val="24"/>
        </w:rPr>
      </w:pPr>
    </w:p>
    <w:p w:rsidR="00055E45" w:rsidRDefault="00055E45" w:rsidP="00324D36">
      <w:pPr>
        <w:autoSpaceDE w:val="0"/>
        <w:autoSpaceDN w:val="0"/>
        <w:adjustRightInd w:val="0"/>
        <w:spacing w:after="0" w:line="240" w:lineRule="auto"/>
        <w:jc w:val="both"/>
        <w:rPr>
          <w:rFonts w:asciiTheme="minorBidi" w:hAnsiTheme="minorBidi"/>
          <w:sz w:val="24"/>
          <w:szCs w:val="24"/>
        </w:rPr>
      </w:pPr>
    </w:p>
    <w:p w:rsidR="00055E45" w:rsidRDefault="00055E45" w:rsidP="00324D36">
      <w:pPr>
        <w:autoSpaceDE w:val="0"/>
        <w:autoSpaceDN w:val="0"/>
        <w:adjustRightInd w:val="0"/>
        <w:spacing w:after="0" w:line="240" w:lineRule="auto"/>
        <w:jc w:val="both"/>
        <w:rPr>
          <w:rFonts w:asciiTheme="minorBidi" w:hAnsiTheme="minorBidi"/>
          <w:sz w:val="24"/>
          <w:szCs w:val="24"/>
        </w:rPr>
      </w:pPr>
    </w:p>
    <w:p w:rsidR="00055E45" w:rsidRDefault="00055E45" w:rsidP="00324D36">
      <w:pPr>
        <w:autoSpaceDE w:val="0"/>
        <w:autoSpaceDN w:val="0"/>
        <w:adjustRightInd w:val="0"/>
        <w:spacing w:after="0" w:line="240" w:lineRule="auto"/>
        <w:jc w:val="both"/>
        <w:rPr>
          <w:rFonts w:asciiTheme="minorBidi" w:hAnsiTheme="minorBidi"/>
          <w:sz w:val="24"/>
          <w:szCs w:val="24"/>
        </w:rPr>
      </w:pPr>
    </w:p>
    <w:p w:rsidR="00055E45" w:rsidRDefault="00055E45" w:rsidP="00324D36">
      <w:pPr>
        <w:autoSpaceDE w:val="0"/>
        <w:autoSpaceDN w:val="0"/>
        <w:adjustRightInd w:val="0"/>
        <w:spacing w:after="0" w:line="240" w:lineRule="auto"/>
        <w:jc w:val="both"/>
        <w:rPr>
          <w:rFonts w:asciiTheme="minorBidi" w:hAnsiTheme="minorBidi"/>
          <w:sz w:val="24"/>
          <w:szCs w:val="24"/>
        </w:rPr>
      </w:pPr>
    </w:p>
    <w:p w:rsidR="00055E45" w:rsidRDefault="00055E45" w:rsidP="00324D36">
      <w:pPr>
        <w:autoSpaceDE w:val="0"/>
        <w:autoSpaceDN w:val="0"/>
        <w:adjustRightInd w:val="0"/>
        <w:spacing w:after="0" w:line="240" w:lineRule="auto"/>
        <w:jc w:val="both"/>
        <w:rPr>
          <w:rFonts w:asciiTheme="minorBidi" w:hAnsiTheme="minorBidi"/>
          <w:sz w:val="24"/>
          <w:szCs w:val="24"/>
        </w:rPr>
      </w:pPr>
    </w:p>
    <w:p w:rsidR="00055E45" w:rsidRDefault="00055E45" w:rsidP="00324D36">
      <w:pPr>
        <w:autoSpaceDE w:val="0"/>
        <w:autoSpaceDN w:val="0"/>
        <w:adjustRightInd w:val="0"/>
        <w:spacing w:after="0" w:line="240" w:lineRule="auto"/>
        <w:jc w:val="both"/>
        <w:rPr>
          <w:rFonts w:asciiTheme="minorBidi" w:hAnsiTheme="minorBidi"/>
          <w:sz w:val="24"/>
          <w:szCs w:val="24"/>
        </w:rPr>
      </w:pPr>
    </w:p>
    <w:p w:rsidR="00055E45" w:rsidRDefault="00055E45" w:rsidP="00324D36">
      <w:pPr>
        <w:autoSpaceDE w:val="0"/>
        <w:autoSpaceDN w:val="0"/>
        <w:adjustRightInd w:val="0"/>
        <w:spacing w:after="0" w:line="240" w:lineRule="auto"/>
        <w:jc w:val="both"/>
        <w:rPr>
          <w:rFonts w:asciiTheme="minorBidi" w:hAnsiTheme="minorBidi"/>
          <w:sz w:val="24"/>
          <w:szCs w:val="24"/>
        </w:rPr>
      </w:pPr>
    </w:p>
    <w:p w:rsidR="00055E45" w:rsidRDefault="00055E45" w:rsidP="00324D36">
      <w:pPr>
        <w:autoSpaceDE w:val="0"/>
        <w:autoSpaceDN w:val="0"/>
        <w:adjustRightInd w:val="0"/>
        <w:spacing w:after="0" w:line="240" w:lineRule="auto"/>
        <w:jc w:val="both"/>
        <w:rPr>
          <w:rFonts w:asciiTheme="minorBidi" w:hAnsiTheme="minorBidi"/>
          <w:sz w:val="24"/>
          <w:szCs w:val="24"/>
        </w:rPr>
      </w:pPr>
    </w:p>
    <w:p w:rsidR="00055E45" w:rsidRDefault="00055E45" w:rsidP="00324D36">
      <w:pPr>
        <w:autoSpaceDE w:val="0"/>
        <w:autoSpaceDN w:val="0"/>
        <w:adjustRightInd w:val="0"/>
        <w:spacing w:after="0" w:line="240" w:lineRule="auto"/>
        <w:jc w:val="both"/>
        <w:rPr>
          <w:rFonts w:asciiTheme="minorBidi" w:hAnsiTheme="minorBidi"/>
          <w:sz w:val="24"/>
          <w:szCs w:val="24"/>
        </w:rPr>
      </w:pPr>
    </w:p>
    <w:p w:rsidR="00055E45" w:rsidRDefault="00055E45" w:rsidP="00324D36">
      <w:pPr>
        <w:autoSpaceDE w:val="0"/>
        <w:autoSpaceDN w:val="0"/>
        <w:adjustRightInd w:val="0"/>
        <w:spacing w:after="0" w:line="240" w:lineRule="auto"/>
        <w:jc w:val="both"/>
        <w:rPr>
          <w:rFonts w:asciiTheme="minorBidi" w:hAnsiTheme="minorBidi"/>
          <w:sz w:val="24"/>
          <w:szCs w:val="24"/>
        </w:rPr>
      </w:pPr>
    </w:p>
    <w:p w:rsidR="00055E45" w:rsidRDefault="00055E45" w:rsidP="00324D36">
      <w:pPr>
        <w:autoSpaceDE w:val="0"/>
        <w:autoSpaceDN w:val="0"/>
        <w:adjustRightInd w:val="0"/>
        <w:spacing w:after="0" w:line="240" w:lineRule="auto"/>
        <w:jc w:val="both"/>
        <w:rPr>
          <w:rFonts w:asciiTheme="minorBidi" w:hAnsiTheme="minorBidi"/>
          <w:sz w:val="24"/>
          <w:szCs w:val="24"/>
        </w:rPr>
      </w:pPr>
    </w:p>
    <w:p w:rsidR="00055E45" w:rsidRDefault="00055E45" w:rsidP="00324D36">
      <w:pPr>
        <w:autoSpaceDE w:val="0"/>
        <w:autoSpaceDN w:val="0"/>
        <w:adjustRightInd w:val="0"/>
        <w:spacing w:after="0" w:line="240" w:lineRule="auto"/>
        <w:jc w:val="both"/>
        <w:rPr>
          <w:rFonts w:asciiTheme="minorBidi" w:hAnsiTheme="minorBidi"/>
          <w:sz w:val="24"/>
          <w:szCs w:val="24"/>
        </w:rPr>
      </w:pPr>
    </w:p>
    <w:p w:rsidR="007519FD" w:rsidRDefault="007519FD" w:rsidP="00324D36">
      <w:pPr>
        <w:autoSpaceDE w:val="0"/>
        <w:autoSpaceDN w:val="0"/>
        <w:adjustRightInd w:val="0"/>
        <w:spacing w:after="0" w:line="240" w:lineRule="auto"/>
        <w:jc w:val="both"/>
        <w:rPr>
          <w:rFonts w:asciiTheme="minorBidi" w:hAnsiTheme="minorBidi"/>
          <w:sz w:val="24"/>
          <w:szCs w:val="24"/>
        </w:rPr>
      </w:pPr>
    </w:p>
    <w:p w:rsidR="007519FD" w:rsidRDefault="007519FD" w:rsidP="00324D36">
      <w:pPr>
        <w:autoSpaceDE w:val="0"/>
        <w:autoSpaceDN w:val="0"/>
        <w:adjustRightInd w:val="0"/>
        <w:spacing w:after="0" w:line="240" w:lineRule="auto"/>
        <w:jc w:val="both"/>
        <w:rPr>
          <w:rFonts w:asciiTheme="minorBidi" w:hAnsiTheme="minorBidi"/>
          <w:sz w:val="24"/>
          <w:szCs w:val="24"/>
        </w:rPr>
      </w:pPr>
    </w:p>
    <w:p w:rsidR="007519FD" w:rsidRDefault="007519FD" w:rsidP="00324D36">
      <w:pPr>
        <w:autoSpaceDE w:val="0"/>
        <w:autoSpaceDN w:val="0"/>
        <w:adjustRightInd w:val="0"/>
        <w:spacing w:after="0" w:line="240" w:lineRule="auto"/>
        <w:jc w:val="both"/>
        <w:rPr>
          <w:rFonts w:asciiTheme="minorBidi" w:hAnsiTheme="minorBidi"/>
          <w:sz w:val="24"/>
          <w:szCs w:val="24"/>
        </w:rPr>
      </w:pPr>
    </w:p>
    <w:p w:rsidR="007519FD" w:rsidRDefault="007519FD" w:rsidP="00324D36">
      <w:pPr>
        <w:autoSpaceDE w:val="0"/>
        <w:autoSpaceDN w:val="0"/>
        <w:adjustRightInd w:val="0"/>
        <w:spacing w:after="0" w:line="240" w:lineRule="auto"/>
        <w:jc w:val="both"/>
        <w:rPr>
          <w:rFonts w:asciiTheme="minorBidi" w:hAnsiTheme="minorBidi"/>
          <w:sz w:val="24"/>
          <w:szCs w:val="24"/>
        </w:rPr>
      </w:pPr>
    </w:p>
    <w:p w:rsidR="007519FD" w:rsidRDefault="007519FD" w:rsidP="00324D36">
      <w:pPr>
        <w:autoSpaceDE w:val="0"/>
        <w:autoSpaceDN w:val="0"/>
        <w:adjustRightInd w:val="0"/>
        <w:spacing w:after="0" w:line="240" w:lineRule="auto"/>
        <w:jc w:val="both"/>
        <w:rPr>
          <w:rFonts w:asciiTheme="minorBidi" w:hAnsiTheme="minorBidi"/>
          <w:sz w:val="24"/>
          <w:szCs w:val="24"/>
        </w:rPr>
      </w:pPr>
    </w:p>
    <w:p w:rsidR="007519FD" w:rsidRDefault="007519FD" w:rsidP="00324D36">
      <w:pPr>
        <w:autoSpaceDE w:val="0"/>
        <w:autoSpaceDN w:val="0"/>
        <w:adjustRightInd w:val="0"/>
        <w:spacing w:after="0" w:line="240" w:lineRule="auto"/>
        <w:jc w:val="both"/>
        <w:rPr>
          <w:rFonts w:asciiTheme="minorBidi" w:hAnsiTheme="minorBidi"/>
          <w:sz w:val="24"/>
          <w:szCs w:val="24"/>
        </w:rPr>
      </w:pPr>
    </w:p>
    <w:p w:rsidR="007519FD" w:rsidRDefault="007519FD" w:rsidP="00324D36">
      <w:pPr>
        <w:autoSpaceDE w:val="0"/>
        <w:autoSpaceDN w:val="0"/>
        <w:adjustRightInd w:val="0"/>
        <w:spacing w:after="0" w:line="240" w:lineRule="auto"/>
        <w:jc w:val="both"/>
        <w:rPr>
          <w:rFonts w:asciiTheme="minorBidi" w:hAnsiTheme="minorBidi"/>
          <w:sz w:val="24"/>
          <w:szCs w:val="24"/>
        </w:rPr>
      </w:pPr>
    </w:p>
    <w:p w:rsidR="007519FD" w:rsidRDefault="007519FD" w:rsidP="00324D36">
      <w:pPr>
        <w:autoSpaceDE w:val="0"/>
        <w:autoSpaceDN w:val="0"/>
        <w:adjustRightInd w:val="0"/>
        <w:spacing w:after="0" w:line="240" w:lineRule="auto"/>
        <w:jc w:val="both"/>
        <w:rPr>
          <w:rFonts w:asciiTheme="minorBidi" w:hAnsiTheme="minorBidi"/>
          <w:sz w:val="24"/>
          <w:szCs w:val="24"/>
        </w:rPr>
      </w:pPr>
    </w:p>
    <w:p w:rsidR="007519FD" w:rsidRDefault="007519FD" w:rsidP="00324D36">
      <w:pPr>
        <w:autoSpaceDE w:val="0"/>
        <w:autoSpaceDN w:val="0"/>
        <w:adjustRightInd w:val="0"/>
        <w:spacing w:after="0" w:line="240" w:lineRule="auto"/>
        <w:jc w:val="both"/>
        <w:rPr>
          <w:rFonts w:asciiTheme="minorBidi" w:hAnsiTheme="minorBidi"/>
          <w:sz w:val="24"/>
          <w:szCs w:val="24"/>
        </w:rPr>
      </w:pPr>
    </w:p>
    <w:p w:rsidR="007519FD" w:rsidRDefault="007519FD" w:rsidP="00324D36">
      <w:pPr>
        <w:autoSpaceDE w:val="0"/>
        <w:autoSpaceDN w:val="0"/>
        <w:adjustRightInd w:val="0"/>
        <w:spacing w:after="0" w:line="240" w:lineRule="auto"/>
        <w:jc w:val="both"/>
        <w:rPr>
          <w:rFonts w:asciiTheme="minorBidi" w:hAnsiTheme="minorBidi"/>
          <w:sz w:val="24"/>
          <w:szCs w:val="24"/>
        </w:rPr>
      </w:pPr>
    </w:p>
    <w:p w:rsidR="007519FD" w:rsidRDefault="007519FD" w:rsidP="00324D36">
      <w:pPr>
        <w:autoSpaceDE w:val="0"/>
        <w:autoSpaceDN w:val="0"/>
        <w:adjustRightInd w:val="0"/>
        <w:spacing w:after="0" w:line="240" w:lineRule="auto"/>
        <w:jc w:val="both"/>
        <w:rPr>
          <w:rFonts w:asciiTheme="minorBidi" w:hAnsiTheme="minorBidi"/>
          <w:sz w:val="24"/>
          <w:szCs w:val="24"/>
        </w:rPr>
      </w:pPr>
    </w:p>
    <w:p w:rsidR="007519FD" w:rsidRDefault="007519FD" w:rsidP="00324D36">
      <w:pPr>
        <w:autoSpaceDE w:val="0"/>
        <w:autoSpaceDN w:val="0"/>
        <w:adjustRightInd w:val="0"/>
        <w:spacing w:after="0" w:line="240" w:lineRule="auto"/>
        <w:jc w:val="both"/>
        <w:rPr>
          <w:rFonts w:asciiTheme="minorBidi" w:hAnsiTheme="minorBidi"/>
          <w:sz w:val="24"/>
          <w:szCs w:val="24"/>
        </w:rPr>
      </w:pPr>
    </w:p>
    <w:p w:rsidR="007519FD" w:rsidRDefault="007519FD" w:rsidP="00324D36">
      <w:pPr>
        <w:autoSpaceDE w:val="0"/>
        <w:autoSpaceDN w:val="0"/>
        <w:adjustRightInd w:val="0"/>
        <w:spacing w:after="0" w:line="240" w:lineRule="auto"/>
        <w:jc w:val="both"/>
        <w:rPr>
          <w:rFonts w:asciiTheme="minorBidi" w:hAnsiTheme="minorBidi"/>
          <w:sz w:val="24"/>
          <w:szCs w:val="24"/>
        </w:rPr>
      </w:pPr>
    </w:p>
    <w:p w:rsidR="007519FD" w:rsidRDefault="007519FD" w:rsidP="00324D36">
      <w:pPr>
        <w:autoSpaceDE w:val="0"/>
        <w:autoSpaceDN w:val="0"/>
        <w:adjustRightInd w:val="0"/>
        <w:spacing w:after="0" w:line="240" w:lineRule="auto"/>
        <w:jc w:val="both"/>
        <w:rPr>
          <w:rFonts w:asciiTheme="minorBidi" w:hAnsiTheme="minorBidi"/>
          <w:sz w:val="24"/>
          <w:szCs w:val="24"/>
        </w:rPr>
      </w:pPr>
    </w:p>
    <w:p w:rsidR="007519FD" w:rsidRPr="00324D36" w:rsidRDefault="007519FD" w:rsidP="00324D36">
      <w:pPr>
        <w:autoSpaceDE w:val="0"/>
        <w:autoSpaceDN w:val="0"/>
        <w:adjustRightInd w:val="0"/>
        <w:spacing w:after="0" w:line="240" w:lineRule="auto"/>
        <w:jc w:val="both"/>
        <w:rPr>
          <w:rFonts w:asciiTheme="minorBidi" w:hAnsiTheme="minorBidi"/>
          <w:sz w:val="24"/>
          <w:szCs w:val="24"/>
        </w:rPr>
      </w:pPr>
    </w:p>
    <w:p w:rsidR="007519FD" w:rsidRDefault="007519FD" w:rsidP="007519FD">
      <w:pPr>
        <w:jc w:val="center"/>
        <w:rPr>
          <w:b/>
          <w:bCs/>
          <w:sz w:val="32"/>
          <w:szCs w:val="32"/>
        </w:rPr>
      </w:pPr>
    </w:p>
    <w:p w:rsidR="007519FD" w:rsidRPr="007C2BF8" w:rsidRDefault="007519FD" w:rsidP="007519FD">
      <w:pPr>
        <w:jc w:val="center"/>
        <w:rPr>
          <w:b/>
          <w:bCs/>
          <w:sz w:val="32"/>
          <w:szCs w:val="32"/>
        </w:rPr>
      </w:pPr>
      <w:r>
        <w:rPr>
          <w:b/>
          <w:bCs/>
          <w:sz w:val="32"/>
          <w:szCs w:val="32"/>
        </w:rPr>
        <w:t>AREA</w:t>
      </w:r>
      <w:r w:rsidRPr="007C2BF8">
        <w:rPr>
          <w:b/>
          <w:bCs/>
          <w:sz w:val="32"/>
          <w:szCs w:val="32"/>
        </w:rPr>
        <w:t xml:space="preserve"> DE COMUNICACIÓN Y LENGUAJE</w:t>
      </w:r>
    </w:p>
    <w:p w:rsidR="007519FD" w:rsidRPr="007C2BF8" w:rsidRDefault="007519FD" w:rsidP="007519FD">
      <w:pPr>
        <w:rPr>
          <w:b/>
          <w:bCs/>
          <w:sz w:val="32"/>
          <w:szCs w:val="32"/>
        </w:rPr>
      </w:pPr>
      <w:r w:rsidRPr="007C2BF8">
        <w:rPr>
          <w:b/>
          <w:bCs/>
          <w:sz w:val="32"/>
          <w:szCs w:val="32"/>
        </w:rPr>
        <w:t>DESARROLLO DEL SISTEMA FONOLOGICO</w:t>
      </w:r>
      <w:r>
        <w:rPr>
          <w:b/>
          <w:bCs/>
          <w:sz w:val="32"/>
          <w:szCs w:val="32"/>
        </w:rPr>
        <w:t xml:space="preserve">                                   20-21                </w:t>
      </w:r>
    </w:p>
    <w:p w:rsidR="007519FD" w:rsidRPr="007C2BF8" w:rsidRDefault="007519FD" w:rsidP="007519FD">
      <w:pPr>
        <w:rPr>
          <w:b/>
          <w:bCs/>
          <w:sz w:val="32"/>
          <w:szCs w:val="32"/>
        </w:rPr>
      </w:pPr>
      <w:r w:rsidRPr="007C2BF8">
        <w:rPr>
          <w:b/>
          <w:bCs/>
          <w:sz w:val="32"/>
          <w:szCs w:val="32"/>
        </w:rPr>
        <w:t>DESARROLLO DEL VOCABULARIO</w:t>
      </w:r>
      <w:r>
        <w:rPr>
          <w:b/>
          <w:bCs/>
          <w:sz w:val="32"/>
          <w:szCs w:val="32"/>
        </w:rPr>
        <w:t xml:space="preserve">                                                   21-22</w:t>
      </w:r>
    </w:p>
    <w:p w:rsidR="007519FD" w:rsidRPr="007C2BF8" w:rsidRDefault="007519FD" w:rsidP="007519FD">
      <w:pPr>
        <w:rPr>
          <w:b/>
          <w:bCs/>
          <w:sz w:val="32"/>
          <w:szCs w:val="32"/>
        </w:rPr>
      </w:pPr>
      <w:r w:rsidRPr="007C2BF8">
        <w:rPr>
          <w:b/>
          <w:bCs/>
          <w:sz w:val="32"/>
          <w:szCs w:val="32"/>
        </w:rPr>
        <w:t>DESARROLLO DE LA SINTAXIS</w:t>
      </w:r>
      <w:r>
        <w:rPr>
          <w:b/>
          <w:bCs/>
          <w:sz w:val="32"/>
          <w:szCs w:val="32"/>
        </w:rPr>
        <w:t xml:space="preserve">                                                          22-23</w:t>
      </w:r>
    </w:p>
    <w:p w:rsidR="007519FD" w:rsidRPr="007C2BF8" w:rsidRDefault="007519FD" w:rsidP="007519FD">
      <w:pPr>
        <w:rPr>
          <w:b/>
          <w:bCs/>
          <w:sz w:val="32"/>
          <w:szCs w:val="32"/>
        </w:rPr>
      </w:pPr>
      <w:r w:rsidRPr="007C2BF8">
        <w:rPr>
          <w:b/>
          <w:bCs/>
          <w:sz w:val="32"/>
          <w:szCs w:val="32"/>
        </w:rPr>
        <w:t>DESARROLLO DE LA COMPRENSION LECTORA</w:t>
      </w:r>
      <w:r>
        <w:rPr>
          <w:b/>
          <w:bCs/>
          <w:sz w:val="32"/>
          <w:szCs w:val="32"/>
        </w:rPr>
        <w:t xml:space="preserve">                            23-24</w:t>
      </w:r>
    </w:p>
    <w:p w:rsidR="0040176B" w:rsidRDefault="007519FD" w:rsidP="007519FD">
      <w:pPr>
        <w:autoSpaceDE w:val="0"/>
        <w:autoSpaceDN w:val="0"/>
        <w:adjustRightInd w:val="0"/>
        <w:spacing w:after="0" w:line="240" w:lineRule="auto"/>
        <w:jc w:val="both"/>
        <w:rPr>
          <w:rFonts w:asciiTheme="minorBidi" w:hAnsiTheme="minorBidi"/>
          <w:sz w:val="24"/>
          <w:szCs w:val="24"/>
        </w:rPr>
      </w:pPr>
      <w:r w:rsidRPr="007C2BF8">
        <w:rPr>
          <w:b/>
          <w:bCs/>
          <w:sz w:val="32"/>
          <w:szCs w:val="32"/>
        </w:rPr>
        <w:t>DESARROLLO DE LA LITERATURA</w:t>
      </w:r>
      <w:r>
        <w:rPr>
          <w:b/>
          <w:bCs/>
          <w:sz w:val="32"/>
          <w:szCs w:val="32"/>
        </w:rPr>
        <w:t xml:space="preserve">                                                   25-26</w:t>
      </w:r>
    </w:p>
    <w:p w:rsidR="007519FD" w:rsidRDefault="007519FD" w:rsidP="00324D36">
      <w:pPr>
        <w:autoSpaceDE w:val="0"/>
        <w:autoSpaceDN w:val="0"/>
        <w:adjustRightInd w:val="0"/>
        <w:spacing w:after="0" w:line="240" w:lineRule="auto"/>
        <w:jc w:val="both"/>
        <w:rPr>
          <w:rFonts w:asciiTheme="minorBidi" w:hAnsiTheme="minorBidi"/>
          <w:sz w:val="24"/>
          <w:szCs w:val="24"/>
        </w:rPr>
      </w:pPr>
    </w:p>
    <w:p w:rsidR="007519FD" w:rsidRDefault="007519FD" w:rsidP="00324D36">
      <w:pPr>
        <w:autoSpaceDE w:val="0"/>
        <w:autoSpaceDN w:val="0"/>
        <w:adjustRightInd w:val="0"/>
        <w:spacing w:after="0" w:line="240" w:lineRule="auto"/>
        <w:jc w:val="both"/>
        <w:rPr>
          <w:rFonts w:asciiTheme="minorBidi" w:hAnsiTheme="minorBidi"/>
          <w:sz w:val="24"/>
          <w:szCs w:val="24"/>
        </w:rPr>
      </w:pPr>
    </w:p>
    <w:p w:rsidR="007519FD" w:rsidRDefault="007519FD" w:rsidP="00324D36">
      <w:pPr>
        <w:autoSpaceDE w:val="0"/>
        <w:autoSpaceDN w:val="0"/>
        <w:adjustRightInd w:val="0"/>
        <w:spacing w:after="0" w:line="240" w:lineRule="auto"/>
        <w:jc w:val="both"/>
        <w:rPr>
          <w:rFonts w:asciiTheme="minorBidi" w:hAnsiTheme="minorBidi"/>
          <w:sz w:val="24"/>
          <w:szCs w:val="24"/>
        </w:rPr>
      </w:pPr>
    </w:p>
    <w:p w:rsidR="007519FD" w:rsidRDefault="007519FD" w:rsidP="00324D36">
      <w:pPr>
        <w:autoSpaceDE w:val="0"/>
        <w:autoSpaceDN w:val="0"/>
        <w:adjustRightInd w:val="0"/>
        <w:spacing w:after="0" w:line="240" w:lineRule="auto"/>
        <w:jc w:val="both"/>
        <w:rPr>
          <w:rFonts w:asciiTheme="minorBidi" w:hAnsiTheme="minorBidi"/>
          <w:sz w:val="24"/>
          <w:szCs w:val="24"/>
        </w:rPr>
      </w:pPr>
    </w:p>
    <w:p w:rsidR="007519FD" w:rsidRDefault="007519FD" w:rsidP="00324D36">
      <w:pPr>
        <w:autoSpaceDE w:val="0"/>
        <w:autoSpaceDN w:val="0"/>
        <w:adjustRightInd w:val="0"/>
        <w:spacing w:after="0" w:line="240" w:lineRule="auto"/>
        <w:jc w:val="both"/>
        <w:rPr>
          <w:rFonts w:asciiTheme="minorBidi" w:hAnsiTheme="minorBidi"/>
          <w:sz w:val="24"/>
          <w:szCs w:val="24"/>
        </w:rPr>
      </w:pPr>
    </w:p>
    <w:p w:rsidR="007519FD" w:rsidRDefault="007519FD" w:rsidP="00324D36">
      <w:pPr>
        <w:autoSpaceDE w:val="0"/>
        <w:autoSpaceDN w:val="0"/>
        <w:adjustRightInd w:val="0"/>
        <w:spacing w:after="0" w:line="240" w:lineRule="auto"/>
        <w:jc w:val="both"/>
        <w:rPr>
          <w:rFonts w:asciiTheme="minorBidi" w:hAnsiTheme="minorBidi"/>
          <w:sz w:val="24"/>
          <w:szCs w:val="24"/>
        </w:rPr>
      </w:pPr>
    </w:p>
    <w:p w:rsidR="007519FD" w:rsidRDefault="007519FD" w:rsidP="00324D36">
      <w:pPr>
        <w:autoSpaceDE w:val="0"/>
        <w:autoSpaceDN w:val="0"/>
        <w:adjustRightInd w:val="0"/>
        <w:spacing w:after="0" w:line="240" w:lineRule="auto"/>
        <w:jc w:val="both"/>
        <w:rPr>
          <w:rFonts w:asciiTheme="minorBidi" w:hAnsiTheme="minorBidi"/>
          <w:sz w:val="24"/>
          <w:szCs w:val="24"/>
        </w:rPr>
      </w:pPr>
    </w:p>
    <w:p w:rsidR="007519FD" w:rsidRDefault="007519FD" w:rsidP="00324D36">
      <w:pPr>
        <w:autoSpaceDE w:val="0"/>
        <w:autoSpaceDN w:val="0"/>
        <w:adjustRightInd w:val="0"/>
        <w:spacing w:after="0" w:line="240" w:lineRule="auto"/>
        <w:jc w:val="both"/>
        <w:rPr>
          <w:rFonts w:asciiTheme="minorBidi" w:hAnsiTheme="minorBidi"/>
          <w:sz w:val="24"/>
          <w:szCs w:val="24"/>
        </w:rPr>
      </w:pPr>
    </w:p>
    <w:p w:rsidR="007519FD" w:rsidRDefault="007519FD" w:rsidP="00324D36">
      <w:pPr>
        <w:autoSpaceDE w:val="0"/>
        <w:autoSpaceDN w:val="0"/>
        <w:adjustRightInd w:val="0"/>
        <w:spacing w:after="0" w:line="240" w:lineRule="auto"/>
        <w:jc w:val="both"/>
        <w:rPr>
          <w:rFonts w:asciiTheme="minorBidi" w:hAnsiTheme="minorBidi"/>
          <w:sz w:val="24"/>
          <w:szCs w:val="24"/>
        </w:rPr>
      </w:pPr>
    </w:p>
    <w:p w:rsidR="007519FD" w:rsidRDefault="007519FD" w:rsidP="00324D36">
      <w:pPr>
        <w:autoSpaceDE w:val="0"/>
        <w:autoSpaceDN w:val="0"/>
        <w:adjustRightInd w:val="0"/>
        <w:spacing w:after="0" w:line="240" w:lineRule="auto"/>
        <w:jc w:val="both"/>
        <w:rPr>
          <w:rFonts w:asciiTheme="minorBidi" w:hAnsiTheme="minorBidi"/>
          <w:sz w:val="24"/>
          <w:szCs w:val="24"/>
        </w:rPr>
      </w:pPr>
    </w:p>
    <w:p w:rsidR="007519FD" w:rsidRDefault="007519FD" w:rsidP="00324D36">
      <w:pPr>
        <w:autoSpaceDE w:val="0"/>
        <w:autoSpaceDN w:val="0"/>
        <w:adjustRightInd w:val="0"/>
        <w:spacing w:after="0" w:line="240" w:lineRule="auto"/>
        <w:jc w:val="both"/>
        <w:rPr>
          <w:rFonts w:asciiTheme="minorBidi" w:hAnsiTheme="minorBidi"/>
          <w:sz w:val="24"/>
          <w:szCs w:val="24"/>
        </w:rPr>
      </w:pPr>
    </w:p>
    <w:p w:rsidR="007519FD" w:rsidRDefault="007519FD" w:rsidP="00324D36">
      <w:pPr>
        <w:autoSpaceDE w:val="0"/>
        <w:autoSpaceDN w:val="0"/>
        <w:adjustRightInd w:val="0"/>
        <w:spacing w:after="0" w:line="240" w:lineRule="auto"/>
        <w:jc w:val="both"/>
        <w:rPr>
          <w:rFonts w:asciiTheme="minorBidi" w:hAnsiTheme="minorBidi"/>
          <w:sz w:val="24"/>
          <w:szCs w:val="24"/>
        </w:rPr>
      </w:pPr>
    </w:p>
    <w:p w:rsidR="007519FD" w:rsidRDefault="007519FD" w:rsidP="00324D36">
      <w:pPr>
        <w:autoSpaceDE w:val="0"/>
        <w:autoSpaceDN w:val="0"/>
        <w:adjustRightInd w:val="0"/>
        <w:spacing w:after="0" w:line="240" w:lineRule="auto"/>
        <w:jc w:val="both"/>
        <w:rPr>
          <w:rFonts w:asciiTheme="minorBidi" w:hAnsiTheme="minorBidi"/>
          <w:sz w:val="24"/>
          <w:szCs w:val="24"/>
        </w:rPr>
      </w:pPr>
    </w:p>
    <w:p w:rsidR="007519FD" w:rsidRDefault="007519FD" w:rsidP="00324D36">
      <w:pPr>
        <w:autoSpaceDE w:val="0"/>
        <w:autoSpaceDN w:val="0"/>
        <w:adjustRightInd w:val="0"/>
        <w:spacing w:after="0" w:line="240" w:lineRule="auto"/>
        <w:jc w:val="both"/>
        <w:rPr>
          <w:rFonts w:asciiTheme="minorBidi" w:hAnsiTheme="minorBidi"/>
          <w:sz w:val="24"/>
          <w:szCs w:val="24"/>
        </w:rPr>
      </w:pPr>
    </w:p>
    <w:p w:rsidR="007519FD" w:rsidRDefault="007519FD" w:rsidP="00324D36">
      <w:pPr>
        <w:autoSpaceDE w:val="0"/>
        <w:autoSpaceDN w:val="0"/>
        <w:adjustRightInd w:val="0"/>
        <w:spacing w:after="0" w:line="240" w:lineRule="auto"/>
        <w:jc w:val="both"/>
        <w:rPr>
          <w:rFonts w:asciiTheme="minorBidi" w:hAnsiTheme="minorBidi"/>
          <w:sz w:val="24"/>
          <w:szCs w:val="24"/>
        </w:rPr>
      </w:pPr>
    </w:p>
    <w:p w:rsidR="007519FD" w:rsidRDefault="007519FD" w:rsidP="00324D36">
      <w:pPr>
        <w:autoSpaceDE w:val="0"/>
        <w:autoSpaceDN w:val="0"/>
        <w:adjustRightInd w:val="0"/>
        <w:spacing w:after="0" w:line="240" w:lineRule="auto"/>
        <w:jc w:val="both"/>
        <w:rPr>
          <w:rFonts w:asciiTheme="minorBidi" w:hAnsiTheme="minorBidi"/>
          <w:sz w:val="24"/>
          <w:szCs w:val="24"/>
        </w:rPr>
      </w:pPr>
    </w:p>
    <w:p w:rsidR="007519FD" w:rsidRDefault="007519FD" w:rsidP="00324D36">
      <w:pPr>
        <w:autoSpaceDE w:val="0"/>
        <w:autoSpaceDN w:val="0"/>
        <w:adjustRightInd w:val="0"/>
        <w:spacing w:after="0" w:line="240" w:lineRule="auto"/>
        <w:jc w:val="both"/>
        <w:rPr>
          <w:rFonts w:asciiTheme="minorBidi" w:hAnsiTheme="minorBidi"/>
          <w:sz w:val="24"/>
          <w:szCs w:val="24"/>
        </w:rPr>
      </w:pPr>
    </w:p>
    <w:p w:rsidR="007519FD" w:rsidRPr="00324D36" w:rsidRDefault="007519FD" w:rsidP="00324D36">
      <w:pPr>
        <w:autoSpaceDE w:val="0"/>
        <w:autoSpaceDN w:val="0"/>
        <w:adjustRightInd w:val="0"/>
        <w:spacing w:after="0" w:line="240" w:lineRule="auto"/>
        <w:jc w:val="both"/>
        <w:rPr>
          <w:rFonts w:asciiTheme="minorBidi" w:hAnsiTheme="minorBidi"/>
          <w:sz w:val="24"/>
          <w:szCs w:val="24"/>
        </w:rPr>
      </w:pPr>
    </w:p>
    <w:p w:rsidR="0040176B" w:rsidRPr="00055E45" w:rsidRDefault="0040176B" w:rsidP="00324D36">
      <w:pPr>
        <w:autoSpaceDE w:val="0"/>
        <w:autoSpaceDN w:val="0"/>
        <w:adjustRightInd w:val="0"/>
        <w:spacing w:after="0" w:line="240" w:lineRule="auto"/>
        <w:jc w:val="both"/>
        <w:rPr>
          <w:rFonts w:asciiTheme="minorBidi" w:hAnsiTheme="minorBidi"/>
          <w:b/>
          <w:bCs/>
          <w:sz w:val="32"/>
          <w:szCs w:val="32"/>
          <w:lang w:bidi="he-IL"/>
        </w:rPr>
      </w:pPr>
      <w:r w:rsidRPr="00055E45">
        <w:rPr>
          <w:rFonts w:asciiTheme="minorBidi" w:hAnsiTheme="minorBidi"/>
          <w:b/>
          <w:bCs/>
          <w:sz w:val="32"/>
          <w:szCs w:val="32"/>
          <w:lang w:bidi="he-IL"/>
        </w:rPr>
        <w:lastRenderedPageBreak/>
        <w:t>AREA DE COMUNICACIÓN Y LENGUAJE</w:t>
      </w:r>
    </w:p>
    <w:p w:rsidR="001C3023" w:rsidRPr="00324D36" w:rsidRDefault="001C3023"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Análisis fónico</w:t>
      </w:r>
    </w:p>
    <w:p w:rsidR="001C3023" w:rsidRPr="00055E45" w:rsidRDefault="001C3023" w:rsidP="00055E45">
      <w:pPr>
        <w:pStyle w:val="Prrafodelista"/>
        <w:numPr>
          <w:ilvl w:val="0"/>
          <w:numId w:val="21"/>
        </w:numPr>
        <w:autoSpaceDE w:val="0"/>
        <w:autoSpaceDN w:val="0"/>
        <w:adjustRightInd w:val="0"/>
        <w:spacing w:after="0" w:line="240" w:lineRule="auto"/>
        <w:jc w:val="both"/>
        <w:rPr>
          <w:rFonts w:asciiTheme="minorBidi" w:hAnsiTheme="minorBidi"/>
          <w:sz w:val="24"/>
          <w:szCs w:val="24"/>
          <w:lang w:bidi="he-IL"/>
        </w:rPr>
      </w:pPr>
      <w:r w:rsidRPr="00055E45">
        <w:rPr>
          <w:rFonts w:asciiTheme="minorBidi" w:hAnsiTheme="minorBidi"/>
          <w:sz w:val="24"/>
          <w:szCs w:val="24"/>
          <w:lang w:bidi="he-IL"/>
        </w:rPr>
        <w:t>Pídales que unan ilustraciones con la letra inicial de su nombre.</w:t>
      </w:r>
    </w:p>
    <w:p w:rsidR="001C3023" w:rsidRDefault="001C3023" w:rsidP="00055E45">
      <w:pPr>
        <w:pStyle w:val="Prrafodelista"/>
        <w:numPr>
          <w:ilvl w:val="0"/>
          <w:numId w:val="21"/>
        </w:numPr>
        <w:autoSpaceDE w:val="0"/>
        <w:autoSpaceDN w:val="0"/>
        <w:adjustRightInd w:val="0"/>
        <w:spacing w:after="0" w:line="240" w:lineRule="auto"/>
        <w:jc w:val="both"/>
        <w:rPr>
          <w:rFonts w:asciiTheme="minorBidi" w:hAnsiTheme="minorBidi"/>
          <w:sz w:val="24"/>
          <w:szCs w:val="24"/>
          <w:lang w:bidi="he-IL"/>
        </w:rPr>
      </w:pPr>
      <w:r w:rsidRPr="00055E45">
        <w:rPr>
          <w:rFonts w:asciiTheme="minorBidi" w:hAnsiTheme="minorBidi"/>
          <w:sz w:val="24"/>
          <w:szCs w:val="24"/>
          <w:lang w:bidi="he-IL"/>
        </w:rPr>
        <w:t>Pídales que identifiquen ilustraciones que no corresponden en una fila por sonido inicial.</w:t>
      </w:r>
    </w:p>
    <w:p w:rsidR="001C3023" w:rsidRDefault="001C3023" w:rsidP="00055E45">
      <w:pPr>
        <w:pStyle w:val="Prrafodelista"/>
        <w:numPr>
          <w:ilvl w:val="0"/>
          <w:numId w:val="21"/>
        </w:numPr>
        <w:autoSpaceDE w:val="0"/>
        <w:autoSpaceDN w:val="0"/>
        <w:adjustRightInd w:val="0"/>
        <w:spacing w:after="0" w:line="240" w:lineRule="auto"/>
        <w:jc w:val="both"/>
        <w:rPr>
          <w:rFonts w:asciiTheme="minorBidi" w:hAnsiTheme="minorBidi"/>
          <w:sz w:val="24"/>
          <w:szCs w:val="24"/>
          <w:lang w:bidi="he-IL"/>
        </w:rPr>
      </w:pPr>
      <w:r w:rsidRPr="00055E45">
        <w:rPr>
          <w:rFonts w:asciiTheme="minorBidi" w:hAnsiTheme="minorBidi"/>
          <w:sz w:val="24"/>
          <w:szCs w:val="24"/>
          <w:lang w:bidi="he-IL"/>
        </w:rPr>
        <w:t xml:space="preserve"> Motívelos a identificar ilustraciones cuyo nombre inicie con la letra mostrada.</w:t>
      </w:r>
    </w:p>
    <w:p w:rsidR="001C3023" w:rsidRPr="00055E45" w:rsidRDefault="001C3023" w:rsidP="00055E45">
      <w:pPr>
        <w:pStyle w:val="Prrafodelista"/>
        <w:numPr>
          <w:ilvl w:val="0"/>
          <w:numId w:val="21"/>
        </w:numPr>
        <w:autoSpaceDE w:val="0"/>
        <w:autoSpaceDN w:val="0"/>
        <w:adjustRightInd w:val="0"/>
        <w:spacing w:after="0" w:line="240" w:lineRule="auto"/>
        <w:jc w:val="both"/>
        <w:rPr>
          <w:rFonts w:asciiTheme="minorBidi" w:hAnsiTheme="minorBidi"/>
          <w:sz w:val="24"/>
          <w:szCs w:val="24"/>
          <w:lang w:bidi="he-IL"/>
        </w:rPr>
      </w:pPr>
      <w:r w:rsidRPr="00055E45">
        <w:rPr>
          <w:rFonts w:asciiTheme="minorBidi" w:hAnsiTheme="minorBidi"/>
          <w:sz w:val="24"/>
          <w:szCs w:val="24"/>
          <w:lang w:bidi="he-IL"/>
        </w:rPr>
        <w:t xml:space="preserve"> Pídales que escriban la letra inicial que falta en una ilustración.</w:t>
      </w:r>
    </w:p>
    <w:p w:rsidR="001C3023" w:rsidRDefault="001C3023"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_    _ raña</w:t>
      </w:r>
    </w:p>
    <w:p w:rsidR="001C3023" w:rsidRDefault="001C3023" w:rsidP="00055E45">
      <w:pPr>
        <w:pStyle w:val="Prrafodelista"/>
        <w:numPr>
          <w:ilvl w:val="0"/>
          <w:numId w:val="21"/>
        </w:numPr>
        <w:autoSpaceDE w:val="0"/>
        <w:autoSpaceDN w:val="0"/>
        <w:adjustRightInd w:val="0"/>
        <w:spacing w:after="0" w:line="240" w:lineRule="auto"/>
        <w:jc w:val="both"/>
        <w:rPr>
          <w:rFonts w:asciiTheme="minorBidi" w:hAnsiTheme="minorBidi"/>
          <w:b/>
          <w:bCs/>
          <w:sz w:val="24"/>
          <w:szCs w:val="24"/>
          <w:lang w:bidi="he-IL"/>
        </w:rPr>
      </w:pPr>
      <w:r w:rsidRPr="00055E45">
        <w:rPr>
          <w:rFonts w:asciiTheme="minorBidi" w:hAnsiTheme="minorBidi"/>
          <w:sz w:val="24"/>
          <w:szCs w:val="24"/>
          <w:lang w:bidi="he-IL"/>
        </w:rPr>
        <w:t>Motívelos a completar palabras escribiendo letras en posición inicial media o  final.</w:t>
      </w:r>
      <w:r w:rsidRPr="00055E45">
        <w:rPr>
          <w:rFonts w:asciiTheme="minorBidi" w:hAnsiTheme="minorBidi"/>
          <w:b/>
          <w:bCs/>
          <w:sz w:val="24"/>
          <w:szCs w:val="24"/>
          <w:lang w:bidi="he-IL"/>
        </w:rPr>
        <w:t xml:space="preserve">  _</w:t>
      </w:r>
      <w:proofErr w:type="spellStart"/>
      <w:r w:rsidRPr="00055E45">
        <w:rPr>
          <w:rFonts w:asciiTheme="minorBidi" w:hAnsiTheme="minorBidi"/>
          <w:b/>
          <w:bCs/>
          <w:sz w:val="24"/>
          <w:szCs w:val="24"/>
          <w:lang w:bidi="he-IL"/>
        </w:rPr>
        <w:t>ña</w:t>
      </w:r>
      <w:proofErr w:type="spellEnd"/>
      <w:r w:rsidRPr="00055E45">
        <w:rPr>
          <w:rFonts w:asciiTheme="minorBidi" w:hAnsiTheme="minorBidi"/>
          <w:b/>
          <w:bCs/>
          <w:sz w:val="24"/>
          <w:szCs w:val="24"/>
          <w:lang w:bidi="he-IL"/>
        </w:rPr>
        <w:t xml:space="preserve"> pi__</w:t>
      </w:r>
    </w:p>
    <w:p w:rsidR="001C3023" w:rsidRPr="00055E45" w:rsidRDefault="001C3023" w:rsidP="00055E45">
      <w:pPr>
        <w:pStyle w:val="Prrafodelista"/>
        <w:numPr>
          <w:ilvl w:val="0"/>
          <w:numId w:val="21"/>
        </w:numPr>
        <w:autoSpaceDE w:val="0"/>
        <w:autoSpaceDN w:val="0"/>
        <w:adjustRightInd w:val="0"/>
        <w:spacing w:after="0" w:line="240" w:lineRule="auto"/>
        <w:jc w:val="both"/>
        <w:rPr>
          <w:rFonts w:asciiTheme="minorBidi" w:hAnsiTheme="minorBidi"/>
          <w:b/>
          <w:bCs/>
          <w:sz w:val="24"/>
          <w:szCs w:val="24"/>
          <w:lang w:bidi="he-IL"/>
        </w:rPr>
      </w:pPr>
      <w:r w:rsidRPr="00055E45">
        <w:rPr>
          <w:rFonts w:asciiTheme="minorBidi" w:hAnsiTheme="minorBidi"/>
          <w:sz w:val="24"/>
          <w:szCs w:val="24"/>
          <w:lang w:bidi="he-IL"/>
        </w:rPr>
        <w:t>Promueva actividades para identificar número de sílabas que integran palabras conocidas.</w:t>
      </w:r>
    </w:p>
    <w:p w:rsidR="001C3023" w:rsidRPr="00055E45" w:rsidRDefault="001C3023" w:rsidP="00055E45">
      <w:pPr>
        <w:pStyle w:val="Prrafodelista"/>
        <w:numPr>
          <w:ilvl w:val="0"/>
          <w:numId w:val="21"/>
        </w:numPr>
        <w:autoSpaceDE w:val="0"/>
        <w:autoSpaceDN w:val="0"/>
        <w:adjustRightInd w:val="0"/>
        <w:spacing w:after="0" w:line="240" w:lineRule="auto"/>
        <w:jc w:val="both"/>
        <w:rPr>
          <w:rFonts w:asciiTheme="minorBidi" w:hAnsiTheme="minorBidi"/>
          <w:sz w:val="24"/>
          <w:szCs w:val="24"/>
          <w:lang w:bidi="he-IL"/>
        </w:rPr>
      </w:pPr>
      <w:r w:rsidRPr="00055E45">
        <w:rPr>
          <w:rFonts w:asciiTheme="minorBidi" w:hAnsiTheme="minorBidi"/>
          <w:sz w:val="24"/>
          <w:szCs w:val="24"/>
          <w:lang w:bidi="he-IL"/>
        </w:rPr>
        <w:t>Clasificar palabras por el número de sílabas.</w:t>
      </w:r>
    </w:p>
    <w:p w:rsidR="00055E45" w:rsidRPr="00055E45" w:rsidRDefault="00055E45" w:rsidP="00055E45">
      <w:pPr>
        <w:pStyle w:val="Prrafodelista"/>
        <w:autoSpaceDE w:val="0"/>
        <w:autoSpaceDN w:val="0"/>
        <w:adjustRightInd w:val="0"/>
        <w:spacing w:after="0" w:line="240" w:lineRule="auto"/>
        <w:jc w:val="both"/>
        <w:rPr>
          <w:rFonts w:asciiTheme="minorBidi" w:hAnsiTheme="minorBidi"/>
          <w:sz w:val="24"/>
          <w:szCs w:val="24"/>
          <w:lang w:bidi="he-IL"/>
        </w:rPr>
      </w:pPr>
    </w:p>
    <w:p w:rsidR="0040176B" w:rsidRPr="00324D36" w:rsidRDefault="001C3023"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 xml:space="preserve"> </w:t>
      </w:r>
      <w:r w:rsidR="0040176B" w:rsidRPr="00324D36">
        <w:rPr>
          <w:rFonts w:asciiTheme="minorBidi" w:hAnsiTheme="minorBidi"/>
          <w:b/>
          <w:bCs/>
          <w:sz w:val="24"/>
          <w:szCs w:val="24"/>
          <w:lang w:bidi="he-IL"/>
        </w:rPr>
        <w:t>Guía para el desarrollo del sistema fonológico</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El sistema fonológico</w:t>
      </w:r>
      <w:r w:rsidRPr="00324D36">
        <w:rPr>
          <w:rFonts w:asciiTheme="minorBidi" w:hAnsiTheme="minorBidi"/>
          <w:sz w:val="24"/>
          <w:szCs w:val="24"/>
          <w:lang w:bidi="he-IL"/>
        </w:rPr>
        <w:t xml:space="preserve"> es el conjunto de órganos que intervienen en la producción del habla: labios, mejillas, lengua, glotis y paladar (duro y blando).</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El desarrollo del sistema fonológico permite a los y las menores articular con precisión los fonemas (sonidos) de su idioma, para ello es necesario desarrollar la capacidad de movimiento de los labios, mejillas, lengua y glotis; la emisión correcta de los fonemas facilitará el aprendizaje de la lectura.</w:t>
      </w:r>
    </w:p>
    <w:p w:rsidR="0040176B" w:rsidRPr="00324D36" w:rsidRDefault="0040176B"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Actividades: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xml:space="preserve">Ejercicios articulatorios básicos para: </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Labios (boca)</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Abrir y cerrar la boca.</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Vibrar los labios.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Colocar los labios en posición de silbar y moverlos a diferentes velocidades.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xml:space="preserve">• Sostener objetos livianos con los labios. </w:t>
      </w:r>
      <w:proofErr w:type="gramStart"/>
      <w:r w:rsidRPr="00324D36">
        <w:rPr>
          <w:rFonts w:asciiTheme="minorBidi" w:hAnsiTheme="minorBidi"/>
          <w:sz w:val="24"/>
          <w:szCs w:val="24"/>
          <w:lang w:bidi="he-IL"/>
        </w:rPr>
        <w:t>paladar</w:t>
      </w:r>
      <w:proofErr w:type="gramEnd"/>
      <w:r w:rsidRPr="00324D36">
        <w:rPr>
          <w:rFonts w:asciiTheme="minorBidi" w:hAnsiTheme="minorBidi"/>
          <w:sz w:val="24"/>
          <w:szCs w:val="24"/>
          <w:lang w:bidi="he-IL"/>
        </w:rPr>
        <w:t xml:space="preserve"> normal dientes lengua</w:t>
      </w:r>
      <w:r w:rsidRPr="00324D36">
        <w:rPr>
          <w:rFonts w:asciiTheme="minorBidi" w:hAnsiTheme="minorBidi"/>
          <w:b/>
          <w:bCs/>
          <w:sz w:val="24"/>
          <w:szCs w:val="24"/>
          <w:lang w:bidi="he-IL"/>
        </w:rPr>
        <w:t>5</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Realizar movimientos, hacia el frente y hacia atrás, como dando besos.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Abrir y cerrar los labios manteniendo los dientes juntos.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Presionar los labios uno contra otro varias veces.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Morder los labios de forma alternada, el de arriba con los dientes de abajo y el de abajo con los dientes de arriba.</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Succionar líquido con pajillas.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Colocar los labios como para producir fonemas.</w:t>
      </w:r>
    </w:p>
    <w:p w:rsidR="0040176B" w:rsidRPr="00324D36" w:rsidRDefault="0040176B"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Mejillas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Inflar las mejillas simultáneamente (al mismo tiempo).</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Inflar las mejillas alternadamente.</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Inflar las mejillas alternadamente, pasando por la posición de reposo.</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Hundir las mejillas (como pescadito).</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Inflar las mejillas mientras las presiona con los dedos.</w:t>
      </w:r>
    </w:p>
    <w:p w:rsidR="0040176B" w:rsidRPr="00324D36" w:rsidRDefault="0040176B"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Lengua</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Sacar la lengua lenta y rápidamente.</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Sacar la lengua y moverla hacia abajo, arriba, la derecha y la izquierda.</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Sacar la punta de la lengua.</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lastRenderedPageBreak/>
        <w:t>• Sacar la lengua lo más posible.</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Pasar la lengua sobre la arcada dental superior e inferior, por dentro y por fuera.</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xml:space="preserve">• Pasar la lengua por los labios formando un </w:t>
      </w:r>
      <w:proofErr w:type="gramStart"/>
      <w:r w:rsidRPr="00324D36">
        <w:rPr>
          <w:rFonts w:asciiTheme="minorBidi" w:hAnsiTheme="minorBidi"/>
          <w:sz w:val="24"/>
          <w:szCs w:val="24"/>
          <w:lang w:bidi="he-IL"/>
        </w:rPr>
        <w:t>circulo</w:t>
      </w:r>
      <w:proofErr w:type="gramEnd"/>
      <w:r w:rsidRPr="00324D36">
        <w:rPr>
          <w:rFonts w:asciiTheme="minorBidi" w:hAnsiTheme="minorBidi"/>
          <w:sz w:val="24"/>
          <w:szCs w:val="24"/>
          <w:lang w:bidi="he-IL"/>
        </w:rPr>
        <w:t>, de izquierda a derecha y de derecha a izquierda.</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Pasar la lengua por el paladar (cielo de la boca), de adelante hacia atrás y de atrás para adelante.</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Vibrar la lengua entre los labios.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Doblar la lengua hacia arriba y atrás.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Mover la lengua en diferentes direcciones dentro de la boca.</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Empujar las mejillas (por dentro) con la lengua.</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Tocar las muelas con la punta de la lengua.</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Tocar con la lengua las comisuras de la boca.</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Chasquear la lengua.</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Enrollar la lengua de los lados hacia el centro.</w:t>
      </w:r>
    </w:p>
    <w:p w:rsidR="0040176B" w:rsidRPr="00324D36" w:rsidRDefault="0040176B"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Glotis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Hacer gárgaras</w:t>
      </w:r>
    </w:p>
    <w:p w:rsidR="0040176B" w:rsidRPr="00324D36" w:rsidRDefault="0040176B"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Respiración y soplo</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Entrar el aire por la nariz lentamente y sacarlo por la boca.</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Entrar y sacar el aire por la nariz, lentamente.</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Entrar el aire por la nariz y sacarlo por la boca, rápidamente y haciendo pausas.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Entrar el aire por la nariz, retenerlo y sacarlo con fuerza por la boca.</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Apagar candelas a diferentes distancias.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Soplar pitos.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Soplar trompetas.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Inflar globos o bolsas.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xml:space="preserve">• Soplar plumas, papelitos, polvo, </w:t>
      </w:r>
      <w:proofErr w:type="spellStart"/>
      <w:r w:rsidRPr="00324D36">
        <w:rPr>
          <w:rFonts w:asciiTheme="minorBidi" w:hAnsiTheme="minorBidi"/>
          <w:sz w:val="24"/>
          <w:szCs w:val="24"/>
          <w:lang w:bidi="he-IL"/>
        </w:rPr>
        <w:t>mishitos</w:t>
      </w:r>
      <w:proofErr w:type="spellEnd"/>
      <w:r w:rsidRPr="00324D36">
        <w:rPr>
          <w:rFonts w:asciiTheme="minorBidi" w:hAnsiTheme="minorBidi"/>
          <w:sz w:val="24"/>
          <w:szCs w:val="24"/>
          <w:lang w:bidi="he-IL"/>
        </w:rPr>
        <w:t>, algodones, molinillos,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etc.</w:t>
      </w:r>
    </w:p>
    <w:p w:rsidR="0040176B" w:rsidRPr="00324D36" w:rsidRDefault="0040176B"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 xml:space="preserve"> Guía para el desarrollo del vocabulario (Expresión oral y Destrezas de escuchar)</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Concepto expresión oral</w:t>
      </w:r>
      <w:r w:rsidRPr="00324D36">
        <w:rPr>
          <w:rFonts w:asciiTheme="minorBidi" w:hAnsiTheme="minorBidi"/>
          <w:sz w:val="24"/>
          <w:szCs w:val="24"/>
          <w:lang w:bidi="he-IL"/>
        </w:rPr>
        <w:t>: se refiere a la capacidad de hablar, ésta se aprende por imitación durante los primeros años de vida, por el simple hecho de estar rodeados de personas que hablan; la forma de hablar es uno de los aspectos que más caracteriza a las personas, de tal manera que el contenido del mensaje se valora por la forma de decirlo.</w:t>
      </w:r>
    </w:p>
    <w:p w:rsidR="0040176B" w:rsidRPr="00324D36" w:rsidRDefault="0040176B"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Implicaciones para el desarrollo del niño y la niña:</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La expresión oral permite interactuar en la sociedad, integrarse a una cultura, y apropiarse de sus creencias, valores, modos de pensar y hacer, tiene como finalidad desarrollar la capacidad de expresar sus ideas emociones y sentimiento libremente, en beneficio de la vida cotidiana.</w:t>
      </w:r>
    </w:p>
    <w:p w:rsidR="0040176B" w:rsidRPr="00324D36" w:rsidRDefault="0040176B"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 xml:space="preserve"> Actividades: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Para lograr el desarrollo de esta capacidad puede hacerse uso de diferentes actividades como: Juegos tradicionales, juegos de palabra, experiencias planeadas, “mostrar y decir”, narraciones, pantomimas, dramatizaciones, presentaciones de títeres, foros, canciones infantiles, decir y escuchar poesía, los cuales pueden repetir:</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a. De forma lenta, precipitada, fluida, con y sin pausas (velocidad).</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b. Haciendo uso de intensidad fuerte, media y suave (volumen).</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lastRenderedPageBreak/>
        <w:t>c. De forma monótona, dinámica y variada (modulación).</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d. Jugando con diferentes cualidades del sonido (voces agudas, graves, fuertes, suaves, imitando estados de ánimo, etc.)</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e. Jugando con las diferentes variaciones de la voz (con la cabeza y el cuerpo en una posición normal, con el cuello hacia abajo, con cuello elevado, tapando la nariz, con un papel delante de la boca, a través de un megáfono, a través de un micrófono).</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f. Jugando con las diferentes entonaciones emocionales (agresiva, segura, insegura, temerosa, amable).</w:t>
      </w:r>
    </w:p>
    <w:p w:rsidR="0040176B" w:rsidRPr="00324D36" w:rsidRDefault="0040176B" w:rsidP="00055E4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3.2.4 Concepto destrezas de escuchar: escuchar es algo más que el simple</w:t>
      </w:r>
      <w:r w:rsidR="00055E45">
        <w:rPr>
          <w:rFonts w:asciiTheme="minorBidi" w:hAnsiTheme="minorBidi"/>
          <w:sz w:val="24"/>
          <w:szCs w:val="24"/>
          <w:lang w:bidi="he-IL"/>
        </w:rPr>
        <w:t xml:space="preserve"> </w:t>
      </w:r>
      <w:r w:rsidRPr="00324D36">
        <w:rPr>
          <w:rFonts w:asciiTheme="minorBidi" w:hAnsiTheme="minorBidi"/>
          <w:sz w:val="24"/>
          <w:szCs w:val="24"/>
          <w:lang w:bidi="he-IL"/>
        </w:rPr>
        <w:t>oír. Escuchar requiere atención activa y consciente a los sonidos, con el</w:t>
      </w:r>
      <w:r w:rsidR="00055E45">
        <w:rPr>
          <w:rFonts w:asciiTheme="minorBidi" w:hAnsiTheme="minorBidi"/>
          <w:sz w:val="24"/>
          <w:szCs w:val="24"/>
          <w:lang w:bidi="he-IL"/>
        </w:rPr>
        <w:t xml:space="preserve"> </w:t>
      </w:r>
      <w:r w:rsidRPr="00324D36">
        <w:rPr>
          <w:rFonts w:asciiTheme="minorBidi" w:hAnsiTheme="minorBidi"/>
          <w:sz w:val="24"/>
          <w:szCs w:val="24"/>
          <w:lang w:bidi="he-IL"/>
        </w:rPr>
        <w:t>propósito de obtener significado, esta capacidad permite la comprensión</w:t>
      </w:r>
      <w:r w:rsidR="00055E45">
        <w:rPr>
          <w:rFonts w:asciiTheme="minorBidi" w:hAnsiTheme="minorBidi"/>
          <w:sz w:val="24"/>
          <w:szCs w:val="24"/>
          <w:lang w:bidi="he-IL"/>
        </w:rPr>
        <w:t xml:space="preserve"> </w:t>
      </w:r>
      <w:r w:rsidRPr="00324D36">
        <w:rPr>
          <w:rFonts w:asciiTheme="minorBidi" w:hAnsiTheme="minorBidi"/>
          <w:sz w:val="24"/>
          <w:szCs w:val="24"/>
          <w:lang w:bidi="he-IL"/>
        </w:rPr>
        <w:t>de mensajes orales.</w:t>
      </w:r>
    </w:p>
    <w:p w:rsidR="0040176B" w:rsidRPr="00324D36" w:rsidRDefault="0040176B" w:rsidP="00055E4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 xml:space="preserve">Escuchar </w:t>
      </w:r>
      <w:r w:rsidRPr="00324D36">
        <w:rPr>
          <w:rFonts w:asciiTheme="minorBidi" w:hAnsiTheme="minorBidi"/>
          <w:sz w:val="24"/>
          <w:szCs w:val="24"/>
          <w:lang w:bidi="he-IL"/>
        </w:rPr>
        <w:t>no es una habilidad espontánea; debe ser aprendida, y la</w:t>
      </w:r>
      <w:r w:rsidR="00055E45">
        <w:rPr>
          <w:rFonts w:asciiTheme="minorBidi" w:hAnsiTheme="minorBidi"/>
          <w:sz w:val="24"/>
          <w:szCs w:val="24"/>
          <w:lang w:bidi="he-IL"/>
        </w:rPr>
        <w:t xml:space="preserve"> </w:t>
      </w:r>
      <w:r w:rsidRPr="00324D36">
        <w:rPr>
          <w:rFonts w:asciiTheme="minorBidi" w:hAnsiTheme="minorBidi"/>
          <w:sz w:val="24"/>
          <w:szCs w:val="24"/>
          <w:lang w:bidi="he-IL"/>
        </w:rPr>
        <w:t>forma más apropiada para su desarrollo es relacionarla con todas las</w:t>
      </w:r>
      <w:r w:rsidR="00055E45">
        <w:rPr>
          <w:rFonts w:asciiTheme="minorBidi" w:hAnsiTheme="minorBidi"/>
          <w:sz w:val="24"/>
          <w:szCs w:val="24"/>
          <w:lang w:bidi="he-IL"/>
        </w:rPr>
        <w:t xml:space="preserve"> </w:t>
      </w:r>
      <w:r w:rsidRPr="00324D36">
        <w:rPr>
          <w:rFonts w:asciiTheme="minorBidi" w:hAnsiTheme="minorBidi"/>
          <w:sz w:val="24"/>
          <w:szCs w:val="24"/>
          <w:lang w:bidi="he-IL"/>
        </w:rPr>
        <w:t>actividades del lenguaje, también se relaciona directamente con las</w:t>
      </w:r>
      <w:r w:rsidR="00055E45">
        <w:rPr>
          <w:rFonts w:asciiTheme="minorBidi" w:hAnsiTheme="minorBidi"/>
          <w:sz w:val="24"/>
          <w:szCs w:val="24"/>
          <w:lang w:bidi="he-IL"/>
        </w:rPr>
        <w:t xml:space="preserve"> </w:t>
      </w:r>
      <w:r w:rsidRPr="00324D36">
        <w:rPr>
          <w:rFonts w:asciiTheme="minorBidi" w:hAnsiTheme="minorBidi"/>
          <w:sz w:val="24"/>
          <w:szCs w:val="24"/>
          <w:lang w:bidi="he-IL"/>
        </w:rPr>
        <w:t>destrezas sugeridas en el desarrollo del componente de percepción</w:t>
      </w:r>
      <w:r w:rsidR="00055E45">
        <w:rPr>
          <w:rFonts w:asciiTheme="minorBidi" w:hAnsiTheme="minorBidi"/>
          <w:sz w:val="24"/>
          <w:szCs w:val="24"/>
          <w:lang w:bidi="he-IL"/>
        </w:rPr>
        <w:t xml:space="preserve"> </w:t>
      </w:r>
      <w:r w:rsidRPr="00324D36">
        <w:rPr>
          <w:rFonts w:asciiTheme="minorBidi" w:hAnsiTheme="minorBidi"/>
          <w:sz w:val="24"/>
          <w:szCs w:val="24"/>
          <w:lang w:bidi="he-IL"/>
        </w:rPr>
        <w:t>auditiva de Destrezas de Aprendizaje y Expresión Artística. Para</w:t>
      </w:r>
      <w:r w:rsidR="00055E45">
        <w:rPr>
          <w:rFonts w:asciiTheme="minorBidi" w:hAnsiTheme="minorBidi"/>
          <w:sz w:val="24"/>
          <w:szCs w:val="24"/>
          <w:lang w:bidi="he-IL"/>
        </w:rPr>
        <w:t xml:space="preserve"> </w:t>
      </w:r>
      <w:r w:rsidRPr="00324D36">
        <w:rPr>
          <w:rFonts w:asciiTheme="minorBidi" w:hAnsiTheme="minorBidi"/>
          <w:sz w:val="24"/>
          <w:szCs w:val="24"/>
          <w:lang w:bidi="he-IL"/>
        </w:rPr>
        <w:t>calificar a una persona como una buen oyente, se requiere que haya</w:t>
      </w:r>
      <w:r w:rsidR="00055E45">
        <w:rPr>
          <w:rFonts w:asciiTheme="minorBidi" w:hAnsiTheme="minorBidi"/>
          <w:sz w:val="24"/>
          <w:szCs w:val="24"/>
          <w:lang w:bidi="he-IL"/>
        </w:rPr>
        <w:t xml:space="preserve"> </w:t>
      </w:r>
      <w:r w:rsidRPr="00324D36">
        <w:rPr>
          <w:rFonts w:asciiTheme="minorBidi" w:hAnsiTheme="minorBidi"/>
          <w:sz w:val="24"/>
          <w:szCs w:val="24"/>
          <w:lang w:bidi="he-IL"/>
        </w:rPr>
        <w:t>desarrollado actitudes positivas tales como: interés por lo que se va tratar,</w:t>
      </w:r>
      <w:r w:rsidR="00055E45">
        <w:rPr>
          <w:rFonts w:asciiTheme="minorBidi" w:hAnsiTheme="minorBidi"/>
          <w:sz w:val="24"/>
          <w:szCs w:val="24"/>
          <w:lang w:bidi="he-IL"/>
        </w:rPr>
        <w:t xml:space="preserve"> </w:t>
      </w:r>
      <w:r w:rsidRPr="00324D36">
        <w:rPr>
          <w:rFonts w:asciiTheme="minorBidi" w:hAnsiTheme="minorBidi"/>
          <w:sz w:val="24"/>
          <w:szCs w:val="24"/>
          <w:lang w:bidi="he-IL"/>
        </w:rPr>
        <w:t>ser objetivos, no escuchar en función de ideas preconcebidas, pensar</w:t>
      </w:r>
    </w:p>
    <w:p w:rsidR="0040176B" w:rsidRPr="00324D36" w:rsidRDefault="0040176B" w:rsidP="00055E45">
      <w:pPr>
        <w:autoSpaceDE w:val="0"/>
        <w:autoSpaceDN w:val="0"/>
        <w:adjustRightInd w:val="0"/>
        <w:spacing w:after="0" w:line="240" w:lineRule="auto"/>
        <w:jc w:val="both"/>
        <w:rPr>
          <w:rFonts w:asciiTheme="minorBidi" w:hAnsiTheme="minorBidi"/>
          <w:sz w:val="24"/>
          <w:szCs w:val="24"/>
          <w:lang w:bidi="he-IL"/>
        </w:rPr>
      </w:pPr>
      <w:proofErr w:type="gramStart"/>
      <w:r w:rsidRPr="00324D36">
        <w:rPr>
          <w:rFonts w:asciiTheme="minorBidi" w:hAnsiTheme="minorBidi"/>
          <w:sz w:val="24"/>
          <w:szCs w:val="24"/>
          <w:lang w:bidi="he-IL"/>
        </w:rPr>
        <w:t>más</w:t>
      </w:r>
      <w:proofErr w:type="gramEnd"/>
      <w:r w:rsidRPr="00324D36">
        <w:rPr>
          <w:rFonts w:asciiTheme="minorBidi" w:hAnsiTheme="minorBidi"/>
          <w:sz w:val="24"/>
          <w:szCs w:val="24"/>
          <w:lang w:bidi="he-IL"/>
        </w:rPr>
        <w:t xml:space="preserve"> en el tema que en el mensajero, retener las posibles discrepancias</w:t>
      </w:r>
      <w:r w:rsidR="00055E45">
        <w:rPr>
          <w:rFonts w:asciiTheme="minorBidi" w:hAnsiTheme="minorBidi"/>
          <w:sz w:val="24"/>
          <w:szCs w:val="24"/>
          <w:lang w:bidi="he-IL"/>
        </w:rPr>
        <w:t xml:space="preserve"> </w:t>
      </w:r>
      <w:r w:rsidRPr="00324D36">
        <w:rPr>
          <w:rFonts w:asciiTheme="minorBidi" w:hAnsiTheme="minorBidi"/>
          <w:sz w:val="24"/>
          <w:szCs w:val="24"/>
          <w:lang w:bidi="he-IL"/>
        </w:rPr>
        <w:t>para aclararlas.</w:t>
      </w:r>
    </w:p>
    <w:p w:rsidR="0040176B" w:rsidRPr="00055E45" w:rsidRDefault="0040176B"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sz w:val="24"/>
          <w:szCs w:val="24"/>
          <w:lang w:bidi="he-IL"/>
        </w:rPr>
        <w:t xml:space="preserve"> </w:t>
      </w:r>
      <w:r w:rsidRPr="00055E45">
        <w:rPr>
          <w:rFonts w:asciiTheme="minorBidi" w:hAnsiTheme="minorBidi"/>
          <w:b/>
          <w:bCs/>
          <w:sz w:val="24"/>
          <w:szCs w:val="24"/>
          <w:lang w:bidi="he-IL"/>
        </w:rPr>
        <w:t>Implicaciones para el desarrollo del niño y la niña:</w:t>
      </w:r>
    </w:p>
    <w:p w:rsidR="0040176B"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Las destrezas de escuchar</w:t>
      </w:r>
      <w:r w:rsidRPr="00324D36">
        <w:rPr>
          <w:rFonts w:asciiTheme="minorBidi" w:hAnsiTheme="minorBidi"/>
          <w:sz w:val="24"/>
          <w:szCs w:val="24"/>
          <w:lang w:bidi="he-IL"/>
        </w:rPr>
        <w:t xml:space="preserve"> permiten interactuar de forma activa en la sociedad, además de ser la base y el principal medio a través del cual se obtendrá una gran cantidad de aprendizajes futuros.</w:t>
      </w:r>
    </w:p>
    <w:p w:rsidR="00055E45" w:rsidRPr="00324D36" w:rsidRDefault="00055E45" w:rsidP="00324D36">
      <w:pPr>
        <w:autoSpaceDE w:val="0"/>
        <w:autoSpaceDN w:val="0"/>
        <w:adjustRightInd w:val="0"/>
        <w:spacing w:after="0" w:line="240" w:lineRule="auto"/>
        <w:jc w:val="both"/>
        <w:rPr>
          <w:rFonts w:asciiTheme="minorBidi" w:hAnsiTheme="minorBidi"/>
          <w:sz w:val="24"/>
          <w:szCs w:val="24"/>
          <w:lang w:bidi="he-IL"/>
        </w:rPr>
      </w:pPr>
    </w:p>
    <w:p w:rsidR="0040176B" w:rsidRPr="00324D36" w:rsidRDefault="0040176B"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 xml:space="preserve"> Actividades: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a. Identificar la presencia y ausencia de sonidos y silencios.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b. Escuchar música y diferentes sonidos.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c. Imitar e identificar diferentes sonidos.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d. Dar respuesta a lo que escuchan.</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e. Seguir instrucciones.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f. Memorizar juegos de palabras, rimas, trabalenguas, etc.</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g. Jugar adivinanzas.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h. Identificar personajes en descripciones que escucha.</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i. Jugar al cuchicheo (teléfono descompuesto).</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j. Dar titulo a historias, leyendas, cuentos o narraciones que escucha.</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k. Identificar la palabra que ha sido omitida durante la narración</w:t>
      </w:r>
    </w:p>
    <w:p w:rsidR="0040176B" w:rsidRDefault="0040176B" w:rsidP="00324D36">
      <w:pPr>
        <w:autoSpaceDE w:val="0"/>
        <w:autoSpaceDN w:val="0"/>
        <w:adjustRightInd w:val="0"/>
        <w:spacing w:after="0" w:line="240" w:lineRule="auto"/>
        <w:jc w:val="both"/>
        <w:rPr>
          <w:rFonts w:asciiTheme="minorBidi" w:hAnsiTheme="minorBidi"/>
          <w:sz w:val="24"/>
          <w:szCs w:val="24"/>
          <w:lang w:bidi="he-IL"/>
        </w:rPr>
      </w:pPr>
      <w:proofErr w:type="gramStart"/>
      <w:r w:rsidRPr="00324D36">
        <w:rPr>
          <w:rFonts w:asciiTheme="minorBidi" w:hAnsiTheme="minorBidi"/>
          <w:sz w:val="24"/>
          <w:szCs w:val="24"/>
          <w:lang w:bidi="he-IL"/>
        </w:rPr>
        <w:t>de</w:t>
      </w:r>
      <w:proofErr w:type="gramEnd"/>
      <w:r w:rsidRPr="00324D36">
        <w:rPr>
          <w:rFonts w:asciiTheme="minorBidi" w:hAnsiTheme="minorBidi"/>
          <w:sz w:val="24"/>
          <w:szCs w:val="24"/>
          <w:lang w:bidi="he-IL"/>
        </w:rPr>
        <w:t xml:space="preserve"> un cuento, historia, narración o leyenda.</w:t>
      </w:r>
    </w:p>
    <w:p w:rsidR="00055E45" w:rsidRPr="00324D36" w:rsidRDefault="00055E45" w:rsidP="00324D36">
      <w:pPr>
        <w:autoSpaceDE w:val="0"/>
        <w:autoSpaceDN w:val="0"/>
        <w:adjustRightInd w:val="0"/>
        <w:spacing w:after="0" w:line="240" w:lineRule="auto"/>
        <w:jc w:val="both"/>
        <w:rPr>
          <w:rFonts w:asciiTheme="minorBidi" w:hAnsiTheme="minorBidi"/>
          <w:sz w:val="24"/>
          <w:szCs w:val="24"/>
          <w:lang w:bidi="he-IL"/>
        </w:rPr>
      </w:pPr>
    </w:p>
    <w:p w:rsidR="0040176B" w:rsidRPr="00324D36" w:rsidRDefault="0040176B"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 xml:space="preserve"> Guía para el desarrollo de la sintaxis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055E45">
        <w:rPr>
          <w:rFonts w:asciiTheme="minorBidi" w:hAnsiTheme="minorBidi"/>
          <w:b/>
          <w:bCs/>
          <w:sz w:val="24"/>
          <w:szCs w:val="24"/>
          <w:lang w:bidi="he-IL"/>
        </w:rPr>
        <w:t xml:space="preserve"> Concepto</w:t>
      </w:r>
      <w:r w:rsidR="00055E45" w:rsidRPr="00324D36">
        <w:rPr>
          <w:rFonts w:asciiTheme="minorBidi" w:hAnsiTheme="minorBidi"/>
          <w:sz w:val="24"/>
          <w:szCs w:val="24"/>
          <w:lang w:bidi="he-IL"/>
        </w:rPr>
        <w:t>: Es</w:t>
      </w:r>
      <w:r w:rsidRPr="00324D36">
        <w:rPr>
          <w:rFonts w:asciiTheme="minorBidi" w:hAnsiTheme="minorBidi"/>
          <w:sz w:val="24"/>
          <w:szCs w:val="24"/>
          <w:lang w:bidi="he-IL"/>
        </w:rPr>
        <w:t xml:space="preserve"> el sistema de reglas que gobierna la estructura del idioma, especifica el orden de las palabras para organizar diferentes tipos de oraciones.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Orienta la capacidad de usar de forma correcta la estructura del lenguaje en el contexto del idioma materno, ordenando, relacionando y enlazando palabras y oraciones para construir un discurso; se debe estimular en cualquier momento del día, tema o situación haciendo uso de un lenguaje claro y sencillo.</w:t>
      </w:r>
    </w:p>
    <w:p w:rsidR="0040176B" w:rsidRPr="00324D36" w:rsidRDefault="0040176B"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sz w:val="24"/>
          <w:szCs w:val="24"/>
          <w:lang w:bidi="he-IL"/>
        </w:rPr>
        <w:lastRenderedPageBreak/>
        <w:t xml:space="preserve"> </w:t>
      </w:r>
      <w:r w:rsidRPr="00324D36">
        <w:rPr>
          <w:rFonts w:asciiTheme="minorBidi" w:hAnsiTheme="minorBidi"/>
          <w:b/>
          <w:bCs/>
          <w:sz w:val="24"/>
          <w:szCs w:val="24"/>
          <w:lang w:bidi="he-IL"/>
        </w:rPr>
        <w:t>Implicaciones para el desarrollo del niño y la niña:</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El desarrollo de la sintaxis permite el perfeccionamiento de las habilidades comunicativas, las cuales facilitarán las relaciones sociales, al permitir la asimilación y el ajuste de las reglas de comunicación establecidas por el grupo inmediato.</w:t>
      </w:r>
    </w:p>
    <w:p w:rsidR="0040176B" w:rsidRPr="00324D36" w:rsidRDefault="0040176B"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 xml:space="preserve"> Actividades: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a. Practicar diálogos y conversaciones en los que...</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Nombran a los personajes.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Cuentan datos específicos de diferentes hechos.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Completan ideas, frases y oraciones.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Predicen acontecimientos.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Intercambian ideas, opiniones y experiencias.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Identifican el sujeto y el verbo.</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Utilizan el género de las palabras.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Utilizan el singular y plural.</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Hacen uso de los tiempos verbales (presente, pasado y futuro).</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Hacen uso de pronombres personales.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b. Entrevistar a diferentes personas durante visitas y paseos.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c. Describir el significado de diferentes palabras.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d. Intercambiar ideas dialogando sobre un tema “polémico” propuesto.</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e. Practicar dramatizaciones.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f. Realizar diálogos usando títeres o juguetes.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g. Realizar asambleas.</w:t>
      </w:r>
    </w:p>
    <w:p w:rsidR="0040176B" w:rsidRPr="00324D36" w:rsidRDefault="0040176B" w:rsidP="00055E4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h. Transformar frases dadas (añadiendo, sustituyendo o quitando el</w:t>
      </w:r>
      <w:r w:rsidR="00055E45">
        <w:rPr>
          <w:rFonts w:asciiTheme="minorBidi" w:hAnsiTheme="minorBidi"/>
          <w:sz w:val="24"/>
          <w:szCs w:val="24"/>
          <w:lang w:bidi="he-IL"/>
        </w:rPr>
        <w:t xml:space="preserve"> </w:t>
      </w:r>
      <w:r w:rsidRPr="00324D36">
        <w:rPr>
          <w:rFonts w:asciiTheme="minorBidi" w:hAnsiTheme="minorBidi"/>
          <w:sz w:val="24"/>
          <w:szCs w:val="24"/>
          <w:lang w:bidi="he-IL"/>
        </w:rPr>
        <w:t>elemento que se le indica).</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i. Ordenar frases y oraciones haciendo uso de dibujos.</w:t>
      </w:r>
    </w:p>
    <w:p w:rsidR="0040176B"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j. Ordenar frases y oraciones que escucha en forma desordenada.</w:t>
      </w:r>
    </w:p>
    <w:p w:rsidR="00055E45" w:rsidRPr="00324D36" w:rsidRDefault="00055E45" w:rsidP="00324D36">
      <w:pPr>
        <w:autoSpaceDE w:val="0"/>
        <w:autoSpaceDN w:val="0"/>
        <w:adjustRightInd w:val="0"/>
        <w:spacing w:after="0" w:line="240" w:lineRule="auto"/>
        <w:jc w:val="both"/>
        <w:rPr>
          <w:rFonts w:asciiTheme="minorBidi" w:hAnsiTheme="minorBidi"/>
          <w:sz w:val="24"/>
          <w:szCs w:val="24"/>
          <w:lang w:bidi="he-IL"/>
        </w:rPr>
      </w:pPr>
    </w:p>
    <w:p w:rsidR="0040176B" w:rsidRPr="00055E45" w:rsidRDefault="0040176B" w:rsidP="00324D36">
      <w:pPr>
        <w:autoSpaceDE w:val="0"/>
        <w:autoSpaceDN w:val="0"/>
        <w:adjustRightInd w:val="0"/>
        <w:spacing w:after="0" w:line="240" w:lineRule="auto"/>
        <w:jc w:val="both"/>
        <w:rPr>
          <w:rFonts w:asciiTheme="minorBidi" w:hAnsiTheme="minorBidi"/>
          <w:b/>
          <w:bCs/>
          <w:sz w:val="24"/>
          <w:szCs w:val="24"/>
          <w:lang w:bidi="he-IL"/>
        </w:rPr>
      </w:pPr>
      <w:r w:rsidRPr="00055E45">
        <w:rPr>
          <w:rFonts w:asciiTheme="minorBidi" w:hAnsiTheme="minorBidi"/>
          <w:b/>
          <w:bCs/>
          <w:sz w:val="24"/>
          <w:szCs w:val="24"/>
          <w:lang w:bidi="he-IL"/>
        </w:rPr>
        <w:t xml:space="preserve"> Guía para el desarrollo de la comprensión lectora</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055E45">
        <w:rPr>
          <w:rFonts w:asciiTheme="minorBidi" w:hAnsiTheme="minorBidi"/>
          <w:b/>
          <w:bCs/>
          <w:sz w:val="24"/>
          <w:szCs w:val="24"/>
          <w:lang w:bidi="he-IL"/>
        </w:rPr>
        <w:t>Concepto</w:t>
      </w:r>
      <w:r w:rsidRPr="00324D36">
        <w:rPr>
          <w:rFonts w:asciiTheme="minorBidi" w:hAnsiTheme="minorBidi"/>
          <w:sz w:val="24"/>
          <w:szCs w:val="24"/>
          <w:lang w:bidi="he-IL"/>
        </w:rPr>
        <w:t>:</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Es la capacidad de otorgar un significado a un conjunto de oraciones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proofErr w:type="gramStart"/>
      <w:r w:rsidRPr="00324D36">
        <w:rPr>
          <w:rFonts w:asciiTheme="minorBidi" w:hAnsiTheme="minorBidi"/>
          <w:sz w:val="24"/>
          <w:szCs w:val="24"/>
          <w:lang w:bidi="he-IL"/>
        </w:rPr>
        <w:t>relacionadas</w:t>
      </w:r>
      <w:proofErr w:type="gramEnd"/>
      <w:r w:rsidRPr="00324D36">
        <w:rPr>
          <w:rFonts w:asciiTheme="minorBidi" w:hAnsiTheme="minorBidi"/>
          <w:sz w:val="24"/>
          <w:szCs w:val="24"/>
          <w:lang w:bidi="he-IL"/>
        </w:rPr>
        <w:t xml:space="preserve"> entre sí, las cuales están plasmadas en un texto gráfico,</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proofErr w:type="gramStart"/>
      <w:r w:rsidRPr="00324D36">
        <w:rPr>
          <w:rFonts w:asciiTheme="minorBidi" w:hAnsiTheme="minorBidi"/>
          <w:sz w:val="24"/>
          <w:szCs w:val="24"/>
          <w:lang w:bidi="he-IL"/>
        </w:rPr>
        <w:t>icónico</w:t>
      </w:r>
      <w:proofErr w:type="gramEnd"/>
      <w:r w:rsidRPr="00324D36">
        <w:rPr>
          <w:rFonts w:asciiTheme="minorBidi" w:hAnsiTheme="minorBidi"/>
          <w:sz w:val="24"/>
          <w:szCs w:val="24"/>
          <w:lang w:bidi="he-IL"/>
        </w:rPr>
        <w:t xml:space="preserve"> o </w:t>
      </w:r>
      <w:proofErr w:type="spellStart"/>
      <w:r w:rsidRPr="00324D36">
        <w:rPr>
          <w:rFonts w:asciiTheme="minorBidi" w:hAnsiTheme="minorBidi"/>
          <w:sz w:val="24"/>
          <w:szCs w:val="24"/>
          <w:lang w:bidi="he-IL"/>
        </w:rPr>
        <w:t>simbolográfico</w:t>
      </w:r>
      <w:proofErr w:type="spellEnd"/>
      <w:r w:rsidRPr="00324D36">
        <w:rPr>
          <w:rFonts w:asciiTheme="minorBidi" w:hAnsiTheme="minorBidi"/>
          <w:sz w:val="24"/>
          <w:szCs w:val="24"/>
          <w:lang w:bidi="he-IL"/>
        </w:rPr>
        <w:t xml:space="preserve"> (letras) y tiene como finalidad cumplir una</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proofErr w:type="gramStart"/>
      <w:r w:rsidRPr="00324D36">
        <w:rPr>
          <w:rFonts w:asciiTheme="minorBidi" w:hAnsiTheme="minorBidi"/>
          <w:sz w:val="24"/>
          <w:szCs w:val="24"/>
          <w:lang w:bidi="he-IL"/>
        </w:rPr>
        <w:t>función</w:t>
      </w:r>
      <w:proofErr w:type="gramEnd"/>
      <w:r w:rsidRPr="00324D36">
        <w:rPr>
          <w:rFonts w:asciiTheme="minorBidi" w:hAnsiTheme="minorBidi"/>
          <w:sz w:val="24"/>
          <w:szCs w:val="24"/>
          <w:lang w:bidi="he-IL"/>
        </w:rPr>
        <w:t xml:space="preserve"> comunicativa.</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xml:space="preserve"> El significado de un texto escrito es independiente de la situación del lector, es decir que el agente educativo deberá aplicar estrategias para lograr la comprensión lectora. La primera etapa de la comprensión lectora, consiste en advertir que hay un significado para cada ilustración y palabra, esta capacidad inicia durante el primer año de vida. En las siguientes actividades se utilizará la palabra “leer”, la cual debe ser entendida como: Interpretar el significado de.... </w:t>
      </w:r>
      <w:r w:rsidRPr="00324D36">
        <w:rPr>
          <w:rFonts w:asciiTheme="minorBidi" w:hAnsiTheme="minorBidi"/>
          <w:b/>
          <w:bCs/>
          <w:sz w:val="24"/>
          <w:szCs w:val="24"/>
          <w:lang w:bidi="he-IL"/>
        </w:rPr>
        <w:t>Implicaciones para el desarrollo del niño y la niña:</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La lectura es una habilidad social vital, que permite a los y las menores divertirse, ya que la interpretación del lenguaje escrito (gráficas) representa un reto a través del cual logran incrementan su autoestima y un dominio sobre el mundo que le rodea, considerando que durante estas edades este proceso se realiza conjuntamente con la interacción del adulto, permite asociar la lectura a situaciones cálidas, de seguridad y amor.</w:t>
      </w:r>
    </w:p>
    <w:p w:rsidR="0040176B" w:rsidRPr="00324D36" w:rsidRDefault="0040176B"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lastRenderedPageBreak/>
        <w:t xml:space="preserve"> Actividades: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a. “Leer”...</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Carteles por la calle.</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Fotografías de los almanaques.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Ilustraciones de los cuentos.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Fotografías de periódicos.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Fotografías de revistas.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Afiches, rótulos y anuncios de productos comerciales.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b. Escuchar cuentos.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c. Seguir de instrucciones.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d. Describir, ilustrar o identificar el significado de palabras.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e. Interpretar mensajes gestuales.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f. Ilustrar historias, cuentos o leyendas.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g. Identificar propósitos y moralejas en historias que escucha.</w:t>
      </w:r>
    </w:p>
    <w:p w:rsidR="0040176B"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h. Dar título a los cuentos, historias o leyendas que escuchan.</w:t>
      </w:r>
    </w:p>
    <w:p w:rsidR="00055E45" w:rsidRPr="00324D36" w:rsidRDefault="00055E45" w:rsidP="00324D36">
      <w:pPr>
        <w:autoSpaceDE w:val="0"/>
        <w:autoSpaceDN w:val="0"/>
        <w:adjustRightInd w:val="0"/>
        <w:spacing w:after="0" w:line="240" w:lineRule="auto"/>
        <w:jc w:val="both"/>
        <w:rPr>
          <w:rFonts w:asciiTheme="minorBidi" w:hAnsiTheme="minorBidi"/>
          <w:sz w:val="24"/>
          <w:szCs w:val="24"/>
          <w:lang w:bidi="he-IL"/>
        </w:rPr>
      </w:pPr>
    </w:p>
    <w:p w:rsidR="0040176B" w:rsidRPr="00324D36" w:rsidRDefault="0040176B"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Guía para el desarrollo de la literatura</w:t>
      </w:r>
    </w:p>
    <w:p w:rsidR="0040176B" w:rsidRPr="00055E45" w:rsidRDefault="0040176B" w:rsidP="00324D36">
      <w:pPr>
        <w:autoSpaceDE w:val="0"/>
        <w:autoSpaceDN w:val="0"/>
        <w:adjustRightInd w:val="0"/>
        <w:spacing w:after="0" w:line="240" w:lineRule="auto"/>
        <w:jc w:val="both"/>
        <w:rPr>
          <w:rFonts w:asciiTheme="minorBidi" w:hAnsiTheme="minorBidi"/>
          <w:b/>
          <w:bCs/>
          <w:sz w:val="24"/>
          <w:szCs w:val="24"/>
          <w:lang w:bidi="he-IL"/>
        </w:rPr>
      </w:pPr>
      <w:r w:rsidRPr="00055E45">
        <w:rPr>
          <w:rFonts w:asciiTheme="minorBidi" w:hAnsiTheme="minorBidi"/>
          <w:b/>
          <w:bCs/>
          <w:sz w:val="24"/>
          <w:szCs w:val="24"/>
          <w:lang w:bidi="he-IL"/>
        </w:rPr>
        <w:t xml:space="preserve"> Concepto:</w:t>
      </w:r>
    </w:p>
    <w:p w:rsidR="0040176B" w:rsidRPr="00324D36" w:rsidRDefault="0040176B" w:rsidP="00055E4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La enseñanza de la literatura debe ser abordada desde su especialidad,</w:t>
      </w:r>
      <w:r w:rsidR="00055E45">
        <w:rPr>
          <w:rFonts w:asciiTheme="minorBidi" w:hAnsiTheme="minorBidi"/>
          <w:sz w:val="24"/>
          <w:szCs w:val="24"/>
          <w:lang w:bidi="he-IL"/>
        </w:rPr>
        <w:t xml:space="preserve"> </w:t>
      </w:r>
      <w:r w:rsidRPr="00324D36">
        <w:rPr>
          <w:rFonts w:asciiTheme="minorBidi" w:hAnsiTheme="minorBidi"/>
          <w:sz w:val="24"/>
          <w:szCs w:val="24"/>
          <w:lang w:bidi="he-IL"/>
        </w:rPr>
        <w:t>como expresión estética de la lengua que genera mundos ficticios, y</w:t>
      </w:r>
      <w:r w:rsidR="00055E45">
        <w:rPr>
          <w:rFonts w:asciiTheme="minorBidi" w:hAnsiTheme="minorBidi"/>
          <w:sz w:val="24"/>
          <w:szCs w:val="24"/>
          <w:lang w:bidi="he-IL"/>
        </w:rPr>
        <w:t xml:space="preserve"> </w:t>
      </w:r>
      <w:r w:rsidRPr="00324D36">
        <w:rPr>
          <w:rFonts w:asciiTheme="minorBidi" w:hAnsiTheme="minorBidi"/>
          <w:sz w:val="24"/>
          <w:szCs w:val="24"/>
          <w:lang w:bidi="he-IL"/>
        </w:rPr>
        <w:t>explota la variedad o multiplicidad de significados de una palabra en el</w:t>
      </w:r>
      <w:r w:rsidR="00055E45">
        <w:rPr>
          <w:rFonts w:asciiTheme="minorBidi" w:hAnsiTheme="minorBidi"/>
          <w:sz w:val="24"/>
          <w:szCs w:val="24"/>
          <w:lang w:bidi="he-IL"/>
        </w:rPr>
        <w:t xml:space="preserve"> </w:t>
      </w:r>
      <w:r w:rsidRPr="00324D36">
        <w:rPr>
          <w:rFonts w:asciiTheme="minorBidi" w:hAnsiTheme="minorBidi"/>
          <w:sz w:val="24"/>
          <w:szCs w:val="24"/>
          <w:lang w:bidi="he-IL"/>
        </w:rPr>
        <w:t>lenguaje. La selección de la literatura infantil debe contar con criterios</w:t>
      </w:r>
      <w:r w:rsidR="00055E45">
        <w:rPr>
          <w:rFonts w:asciiTheme="minorBidi" w:hAnsiTheme="minorBidi"/>
          <w:sz w:val="24"/>
          <w:szCs w:val="24"/>
          <w:lang w:bidi="he-IL"/>
        </w:rPr>
        <w:t xml:space="preserve"> </w:t>
      </w:r>
      <w:r w:rsidRPr="00324D36">
        <w:rPr>
          <w:rFonts w:asciiTheme="minorBidi" w:hAnsiTheme="minorBidi"/>
          <w:sz w:val="24"/>
          <w:szCs w:val="24"/>
          <w:lang w:bidi="he-IL"/>
        </w:rPr>
        <w:t>que atienda fundamentalmente a los valores estéticos, ficticios y culturales</w:t>
      </w:r>
      <w:r w:rsidR="00055E45">
        <w:rPr>
          <w:rFonts w:asciiTheme="minorBidi" w:hAnsiTheme="minorBidi"/>
          <w:sz w:val="24"/>
          <w:szCs w:val="24"/>
          <w:lang w:bidi="he-IL"/>
        </w:rPr>
        <w:t xml:space="preserve"> </w:t>
      </w:r>
      <w:r w:rsidRPr="00324D36">
        <w:rPr>
          <w:rFonts w:asciiTheme="minorBidi" w:hAnsiTheme="minorBidi"/>
          <w:sz w:val="24"/>
          <w:szCs w:val="24"/>
          <w:lang w:bidi="he-IL"/>
        </w:rPr>
        <w:t>tanto de la comunidad, como del país y universales. En este componente</w:t>
      </w:r>
      <w:r w:rsidR="00055E45">
        <w:rPr>
          <w:rFonts w:asciiTheme="minorBidi" w:hAnsiTheme="minorBidi"/>
          <w:sz w:val="24"/>
          <w:szCs w:val="24"/>
          <w:lang w:bidi="he-IL"/>
        </w:rPr>
        <w:t xml:space="preserve"> </w:t>
      </w:r>
      <w:r w:rsidRPr="00324D36">
        <w:rPr>
          <w:rFonts w:asciiTheme="minorBidi" w:hAnsiTheme="minorBidi"/>
          <w:sz w:val="24"/>
          <w:szCs w:val="24"/>
          <w:lang w:bidi="he-IL"/>
        </w:rPr>
        <w:t>se considera de suma importancia utilizar los elementos de la tradición</w:t>
      </w:r>
      <w:r w:rsidR="00055E45">
        <w:rPr>
          <w:rFonts w:asciiTheme="minorBidi" w:hAnsiTheme="minorBidi"/>
          <w:sz w:val="24"/>
          <w:szCs w:val="24"/>
          <w:lang w:bidi="he-IL"/>
        </w:rPr>
        <w:t xml:space="preserve"> </w:t>
      </w:r>
      <w:r w:rsidRPr="00324D36">
        <w:rPr>
          <w:rFonts w:asciiTheme="minorBidi" w:hAnsiTheme="minorBidi"/>
          <w:sz w:val="24"/>
          <w:szCs w:val="24"/>
          <w:lang w:bidi="he-IL"/>
        </w:rPr>
        <w:t>oral de los pueblos.</w:t>
      </w:r>
    </w:p>
    <w:p w:rsidR="0040176B" w:rsidRPr="00324D36" w:rsidRDefault="0040176B"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 xml:space="preserve"> Implicaciones para el desarrollo del niño y la niña:</w:t>
      </w:r>
    </w:p>
    <w:p w:rsidR="0040176B" w:rsidRPr="00324D36" w:rsidRDefault="0040176B" w:rsidP="00055E4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A través de la literatura se desarrolla en los y las menores la imaginación,</w:t>
      </w:r>
      <w:r w:rsidR="00055E45">
        <w:rPr>
          <w:rFonts w:asciiTheme="minorBidi" w:hAnsiTheme="minorBidi"/>
          <w:sz w:val="24"/>
          <w:szCs w:val="24"/>
          <w:lang w:bidi="he-IL"/>
        </w:rPr>
        <w:t xml:space="preserve"> </w:t>
      </w:r>
      <w:r w:rsidRPr="00324D36">
        <w:rPr>
          <w:rFonts w:asciiTheme="minorBidi" w:hAnsiTheme="minorBidi"/>
          <w:sz w:val="24"/>
          <w:szCs w:val="24"/>
          <w:lang w:bidi="he-IL"/>
        </w:rPr>
        <w:t>la fantasía, la comprensión lectora y el vocabulario, para su inicio se</w:t>
      </w:r>
      <w:r w:rsidR="00055E45">
        <w:rPr>
          <w:rFonts w:asciiTheme="minorBidi" w:hAnsiTheme="minorBidi"/>
          <w:sz w:val="24"/>
          <w:szCs w:val="24"/>
          <w:lang w:bidi="he-IL"/>
        </w:rPr>
        <w:t xml:space="preserve"> </w:t>
      </w:r>
      <w:r w:rsidRPr="00324D36">
        <w:rPr>
          <w:rFonts w:asciiTheme="minorBidi" w:hAnsiTheme="minorBidi"/>
          <w:sz w:val="24"/>
          <w:szCs w:val="24"/>
          <w:lang w:bidi="he-IL"/>
        </w:rPr>
        <w:t>puede hacer uso de los diálogos de saberes, los cuales son procesos</w:t>
      </w:r>
      <w:r w:rsidR="00055E45">
        <w:rPr>
          <w:rFonts w:asciiTheme="minorBidi" w:hAnsiTheme="minorBidi"/>
          <w:sz w:val="24"/>
          <w:szCs w:val="24"/>
          <w:lang w:bidi="he-IL"/>
        </w:rPr>
        <w:t xml:space="preserve"> </w:t>
      </w:r>
      <w:r w:rsidRPr="00324D36">
        <w:rPr>
          <w:rFonts w:asciiTheme="minorBidi" w:hAnsiTheme="minorBidi"/>
          <w:sz w:val="24"/>
          <w:szCs w:val="24"/>
          <w:lang w:bidi="he-IL"/>
        </w:rPr>
        <w:t>en los que se integran a los aprendizajes, los saberes, la tecnología, los</w:t>
      </w:r>
      <w:r w:rsidR="00055E45">
        <w:rPr>
          <w:rFonts w:asciiTheme="minorBidi" w:hAnsiTheme="minorBidi"/>
          <w:sz w:val="24"/>
          <w:szCs w:val="24"/>
          <w:lang w:bidi="he-IL"/>
        </w:rPr>
        <w:t xml:space="preserve"> </w:t>
      </w:r>
      <w:r w:rsidRPr="00324D36">
        <w:rPr>
          <w:rFonts w:asciiTheme="minorBidi" w:hAnsiTheme="minorBidi"/>
          <w:sz w:val="24"/>
          <w:szCs w:val="24"/>
          <w:lang w:bidi="he-IL"/>
        </w:rPr>
        <w:t>valores y las prácticas propias de cada cultura.</w:t>
      </w:r>
    </w:p>
    <w:p w:rsidR="0040176B" w:rsidRPr="00324D36" w:rsidRDefault="0040176B"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Actividades: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a. Escuchar narraciones de la tradición oral (historias, leyendas, cuentos</w:t>
      </w:r>
      <w:r w:rsidR="00324D36">
        <w:rPr>
          <w:rFonts w:asciiTheme="minorBidi" w:hAnsiTheme="minorBidi"/>
          <w:sz w:val="24"/>
          <w:szCs w:val="24"/>
          <w:lang w:bidi="he-IL"/>
        </w:rPr>
        <w:t xml:space="preserve"> </w:t>
      </w:r>
      <w:r w:rsidRPr="00324D36">
        <w:rPr>
          <w:rFonts w:asciiTheme="minorBidi" w:hAnsiTheme="minorBidi"/>
          <w:sz w:val="24"/>
          <w:szCs w:val="24"/>
          <w:lang w:bidi="he-IL"/>
        </w:rPr>
        <w:t>adivinanzas).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b. Identificar hechos reales e imaginarios en las narraciones que escucha.</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c. Repetir poesías.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d. Repetir juegos rítmicos y rimas.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e. Escuchar y repetir cuentos.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f. Participar en diálogos.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g. Escuchar la lectura de textos diversos.</w:t>
      </w:r>
    </w:p>
    <w:p w:rsidR="0040176B" w:rsidRPr="00324D36" w:rsidRDefault="0040176B" w:rsidP="00324D36">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 xml:space="preserve"> Estrategias para fomentar la comunicación efectiva en el aula</w:t>
      </w:r>
      <w:r w:rsidRPr="00324D36">
        <w:rPr>
          <w:rFonts w:asciiTheme="minorBidi" w:hAnsiTheme="minorBidi"/>
          <w:sz w:val="24"/>
          <w:szCs w:val="24"/>
          <w:lang w:bidi="he-IL"/>
        </w:rPr>
        <w:t>.</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Usted puede enseñar a conversar en todo momento, aprovechado las múltiples situaciones diarias, sin exceder los límites naturales de tiempo de cada niño o niña, para no caer en el hastío, el aburrimiento o el caos.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Puede conversar acerca de cualquier tema afín a los niños y las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proofErr w:type="gramStart"/>
      <w:r w:rsidRPr="00324D36">
        <w:rPr>
          <w:rFonts w:asciiTheme="minorBidi" w:hAnsiTheme="minorBidi"/>
          <w:sz w:val="24"/>
          <w:szCs w:val="24"/>
          <w:lang w:bidi="he-IL"/>
        </w:rPr>
        <w:lastRenderedPageBreak/>
        <w:t>niñas</w:t>
      </w:r>
      <w:proofErr w:type="gramEnd"/>
      <w:r w:rsidRPr="00324D36">
        <w:rPr>
          <w:rFonts w:asciiTheme="minorBidi" w:hAnsiTheme="minorBidi"/>
          <w:sz w:val="24"/>
          <w:szCs w:val="24"/>
          <w:lang w:bidi="he-IL"/>
        </w:rPr>
        <w:t>, no utilice la conversación sólo como excusa para introducir temas curriculares o “entrenamiento” previo para una actividad, motivación y/o estimulación.</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La conversación en el aula debe existir por sí misma, girando alrededor del tópico seleccionado y con la participación de todos y todas.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Al conversar deben estar todos y todas sentados en círculo o en semicírculo, para que puedan verse y escucharse, en un clima propicio y esperado.</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Siéntese junto a ellos, para poder dirigirse a cada uno y una, y poder coordinar y dirigir cada participación.</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Preste atención y dirija este “intercambio de opiniones”, para evitar incoherencias trivialidades o silencios prolongados.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Haga énfasis en el uso de turnos para el uso de la palabra, ya que esta capacidad es la base organizativa de la conversación.</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Durante los diálogos no utilice preguntas cerradas (que permitan dar respuestas de “si” o “no”).</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Cuide de no confundir conversación con interrogatorios.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Cuando haga uso de la palabra, preste atención a no elevar el tono de voz para imponer su presencia o ideas.</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Permita la participación de todos y todas por igual.</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Tenga siempre en cuenta que su función como docente es ayudar a todos y todas a expresarse.</w:t>
      </w:r>
    </w:p>
    <w:p w:rsidR="0040176B" w:rsidRPr="00324D36" w:rsidRDefault="0040176B" w:rsidP="00324D36">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Use su sentido común para no dar seguimiento a la conversación si hay dispersión o incomodidad.</w:t>
      </w:r>
    </w:p>
    <w:p w:rsidR="0040176B" w:rsidRPr="00055E45" w:rsidRDefault="0040176B" w:rsidP="00055E4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Para que los niños y las niñas desarrollen las competencias de</w:t>
      </w:r>
      <w:r w:rsidR="00055E45">
        <w:rPr>
          <w:rFonts w:asciiTheme="minorBidi" w:hAnsiTheme="minorBidi"/>
          <w:sz w:val="24"/>
          <w:szCs w:val="24"/>
          <w:lang w:bidi="he-IL"/>
        </w:rPr>
        <w:t xml:space="preserve"> </w:t>
      </w:r>
      <w:r w:rsidRPr="00324D36">
        <w:rPr>
          <w:rFonts w:asciiTheme="minorBidi" w:hAnsiTheme="minorBidi"/>
          <w:sz w:val="24"/>
          <w:szCs w:val="24"/>
          <w:lang w:bidi="he-IL"/>
        </w:rPr>
        <w:t>Comunicación y Lenguaje, el ambiente cotidiano debe permitirles</w:t>
      </w:r>
      <w:r w:rsidR="00055E45">
        <w:rPr>
          <w:rFonts w:asciiTheme="minorBidi" w:hAnsiTheme="minorBidi"/>
          <w:sz w:val="24"/>
          <w:szCs w:val="24"/>
          <w:lang w:bidi="he-IL"/>
        </w:rPr>
        <w:t xml:space="preserve"> </w:t>
      </w:r>
      <w:r w:rsidRPr="00324D36">
        <w:rPr>
          <w:rFonts w:asciiTheme="minorBidi" w:hAnsiTheme="minorBidi"/>
          <w:sz w:val="24"/>
          <w:szCs w:val="24"/>
          <w:lang w:bidi="he-IL"/>
        </w:rPr>
        <w:t>expresar sus ideas, pensamientos y sentimientos.</w:t>
      </w:r>
      <w:r>
        <w:rPr>
          <w:rFonts w:ascii="FuturaBT-Light" w:hAnsi="FuturaBT-Light" w:cs="FuturaBT-Light"/>
          <w:sz w:val="24"/>
          <w:szCs w:val="24"/>
          <w:lang w:bidi="he-IL"/>
        </w:rPr>
        <w:t xml:space="preserve"> </w:t>
      </w:r>
    </w:p>
    <w:p w:rsidR="0040176B" w:rsidRDefault="0040176B" w:rsidP="000A38C3">
      <w:pPr>
        <w:autoSpaceDE w:val="0"/>
        <w:autoSpaceDN w:val="0"/>
        <w:adjustRightInd w:val="0"/>
        <w:spacing w:after="0" w:line="240" w:lineRule="auto"/>
        <w:rPr>
          <w:rFonts w:cstheme="minorHAnsi"/>
          <w:sz w:val="24"/>
          <w:szCs w:val="24"/>
        </w:rPr>
      </w:pPr>
    </w:p>
    <w:p w:rsidR="007519FD" w:rsidRDefault="007519FD" w:rsidP="000A38C3">
      <w:pPr>
        <w:autoSpaceDE w:val="0"/>
        <w:autoSpaceDN w:val="0"/>
        <w:adjustRightInd w:val="0"/>
        <w:spacing w:after="0" w:line="240" w:lineRule="auto"/>
        <w:rPr>
          <w:rFonts w:cstheme="minorHAnsi"/>
          <w:sz w:val="24"/>
          <w:szCs w:val="24"/>
        </w:rPr>
      </w:pPr>
    </w:p>
    <w:p w:rsidR="007519FD" w:rsidRDefault="007519FD" w:rsidP="000A38C3">
      <w:pPr>
        <w:autoSpaceDE w:val="0"/>
        <w:autoSpaceDN w:val="0"/>
        <w:adjustRightInd w:val="0"/>
        <w:spacing w:after="0" w:line="240" w:lineRule="auto"/>
        <w:rPr>
          <w:rFonts w:cstheme="minorHAnsi"/>
          <w:sz w:val="24"/>
          <w:szCs w:val="24"/>
        </w:rPr>
      </w:pPr>
    </w:p>
    <w:p w:rsidR="007519FD" w:rsidRDefault="007519FD" w:rsidP="000A38C3">
      <w:pPr>
        <w:autoSpaceDE w:val="0"/>
        <w:autoSpaceDN w:val="0"/>
        <w:adjustRightInd w:val="0"/>
        <w:spacing w:after="0" w:line="240" w:lineRule="auto"/>
        <w:rPr>
          <w:rFonts w:cstheme="minorHAnsi"/>
          <w:sz w:val="24"/>
          <w:szCs w:val="24"/>
        </w:rPr>
      </w:pPr>
    </w:p>
    <w:p w:rsidR="007519FD" w:rsidRDefault="007519FD" w:rsidP="000A38C3">
      <w:pPr>
        <w:autoSpaceDE w:val="0"/>
        <w:autoSpaceDN w:val="0"/>
        <w:adjustRightInd w:val="0"/>
        <w:spacing w:after="0" w:line="240" w:lineRule="auto"/>
        <w:rPr>
          <w:rFonts w:cstheme="minorHAnsi"/>
          <w:sz w:val="24"/>
          <w:szCs w:val="24"/>
        </w:rPr>
      </w:pPr>
    </w:p>
    <w:p w:rsidR="007519FD" w:rsidRDefault="007519FD" w:rsidP="000A38C3">
      <w:pPr>
        <w:autoSpaceDE w:val="0"/>
        <w:autoSpaceDN w:val="0"/>
        <w:adjustRightInd w:val="0"/>
        <w:spacing w:after="0" w:line="240" w:lineRule="auto"/>
        <w:rPr>
          <w:rFonts w:cstheme="minorHAnsi"/>
          <w:sz w:val="24"/>
          <w:szCs w:val="24"/>
        </w:rPr>
      </w:pPr>
    </w:p>
    <w:p w:rsidR="007519FD" w:rsidRDefault="007519FD" w:rsidP="000A38C3">
      <w:pPr>
        <w:autoSpaceDE w:val="0"/>
        <w:autoSpaceDN w:val="0"/>
        <w:adjustRightInd w:val="0"/>
        <w:spacing w:after="0" w:line="240" w:lineRule="auto"/>
        <w:rPr>
          <w:rFonts w:cstheme="minorHAnsi"/>
          <w:sz w:val="24"/>
          <w:szCs w:val="24"/>
        </w:rPr>
      </w:pPr>
    </w:p>
    <w:p w:rsidR="007519FD" w:rsidRDefault="007519FD" w:rsidP="000A38C3">
      <w:pPr>
        <w:autoSpaceDE w:val="0"/>
        <w:autoSpaceDN w:val="0"/>
        <w:adjustRightInd w:val="0"/>
        <w:spacing w:after="0" w:line="240" w:lineRule="auto"/>
        <w:rPr>
          <w:rFonts w:cstheme="minorHAnsi"/>
          <w:sz w:val="24"/>
          <w:szCs w:val="24"/>
        </w:rPr>
      </w:pPr>
    </w:p>
    <w:p w:rsidR="007519FD" w:rsidRDefault="007519FD" w:rsidP="000A38C3">
      <w:pPr>
        <w:autoSpaceDE w:val="0"/>
        <w:autoSpaceDN w:val="0"/>
        <w:adjustRightInd w:val="0"/>
        <w:spacing w:after="0" w:line="240" w:lineRule="auto"/>
        <w:rPr>
          <w:rFonts w:cstheme="minorHAnsi"/>
          <w:sz w:val="24"/>
          <w:szCs w:val="24"/>
        </w:rPr>
      </w:pPr>
    </w:p>
    <w:p w:rsidR="007519FD" w:rsidRDefault="007519FD" w:rsidP="000A38C3">
      <w:pPr>
        <w:autoSpaceDE w:val="0"/>
        <w:autoSpaceDN w:val="0"/>
        <w:adjustRightInd w:val="0"/>
        <w:spacing w:after="0" w:line="240" w:lineRule="auto"/>
        <w:rPr>
          <w:rFonts w:cstheme="minorHAnsi"/>
          <w:sz w:val="24"/>
          <w:szCs w:val="24"/>
        </w:rPr>
      </w:pPr>
    </w:p>
    <w:p w:rsidR="007519FD" w:rsidRDefault="007519FD" w:rsidP="000A38C3">
      <w:pPr>
        <w:autoSpaceDE w:val="0"/>
        <w:autoSpaceDN w:val="0"/>
        <w:adjustRightInd w:val="0"/>
        <w:spacing w:after="0" w:line="240" w:lineRule="auto"/>
        <w:rPr>
          <w:rFonts w:cstheme="minorHAnsi"/>
          <w:sz w:val="24"/>
          <w:szCs w:val="24"/>
        </w:rPr>
      </w:pPr>
    </w:p>
    <w:p w:rsidR="007519FD" w:rsidRDefault="007519FD" w:rsidP="000A38C3">
      <w:pPr>
        <w:autoSpaceDE w:val="0"/>
        <w:autoSpaceDN w:val="0"/>
        <w:adjustRightInd w:val="0"/>
        <w:spacing w:after="0" w:line="240" w:lineRule="auto"/>
        <w:rPr>
          <w:rFonts w:cstheme="minorHAnsi"/>
          <w:sz w:val="24"/>
          <w:szCs w:val="24"/>
        </w:rPr>
      </w:pPr>
    </w:p>
    <w:p w:rsidR="007519FD" w:rsidRDefault="007519FD" w:rsidP="000A38C3">
      <w:pPr>
        <w:autoSpaceDE w:val="0"/>
        <w:autoSpaceDN w:val="0"/>
        <w:adjustRightInd w:val="0"/>
        <w:spacing w:after="0" w:line="240" w:lineRule="auto"/>
        <w:rPr>
          <w:rFonts w:cstheme="minorHAnsi"/>
          <w:sz w:val="24"/>
          <w:szCs w:val="24"/>
        </w:rPr>
      </w:pPr>
    </w:p>
    <w:p w:rsidR="007519FD" w:rsidRDefault="007519FD" w:rsidP="000A38C3">
      <w:pPr>
        <w:autoSpaceDE w:val="0"/>
        <w:autoSpaceDN w:val="0"/>
        <w:adjustRightInd w:val="0"/>
        <w:spacing w:after="0" w:line="240" w:lineRule="auto"/>
        <w:rPr>
          <w:rFonts w:cstheme="minorHAnsi"/>
          <w:sz w:val="24"/>
          <w:szCs w:val="24"/>
        </w:rPr>
      </w:pPr>
    </w:p>
    <w:p w:rsidR="007519FD" w:rsidRDefault="007519FD" w:rsidP="000A38C3">
      <w:pPr>
        <w:autoSpaceDE w:val="0"/>
        <w:autoSpaceDN w:val="0"/>
        <w:adjustRightInd w:val="0"/>
        <w:spacing w:after="0" w:line="240" w:lineRule="auto"/>
        <w:rPr>
          <w:rFonts w:cstheme="minorHAnsi"/>
          <w:sz w:val="24"/>
          <w:szCs w:val="24"/>
        </w:rPr>
      </w:pPr>
    </w:p>
    <w:p w:rsidR="007519FD" w:rsidRDefault="007519FD" w:rsidP="000A38C3">
      <w:pPr>
        <w:autoSpaceDE w:val="0"/>
        <w:autoSpaceDN w:val="0"/>
        <w:adjustRightInd w:val="0"/>
        <w:spacing w:after="0" w:line="240" w:lineRule="auto"/>
        <w:rPr>
          <w:rFonts w:cstheme="minorHAnsi"/>
          <w:sz w:val="24"/>
          <w:szCs w:val="24"/>
        </w:rPr>
      </w:pPr>
    </w:p>
    <w:p w:rsidR="007519FD" w:rsidRDefault="007519FD" w:rsidP="000A38C3">
      <w:pPr>
        <w:autoSpaceDE w:val="0"/>
        <w:autoSpaceDN w:val="0"/>
        <w:adjustRightInd w:val="0"/>
        <w:spacing w:after="0" w:line="240" w:lineRule="auto"/>
        <w:rPr>
          <w:rFonts w:cstheme="minorHAnsi"/>
          <w:sz w:val="24"/>
          <w:szCs w:val="24"/>
        </w:rPr>
      </w:pPr>
    </w:p>
    <w:p w:rsidR="007519FD" w:rsidRDefault="007519FD" w:rsidP="000A38C3">
      <w:pPr>
        <w:autoSpaceDE w:val="0"/>
        <w:autoSpaceDN w:val="0"/>
        <w:adjustRightInd w:val="0"/>
        <w:spacing w:after="0" w:line="240" w:lineRule="auto"/>
        <w:rPr>
          <w:rFonts w:cstheme="minorHAnsi"/>
          <w:sz w:val="24"/>
          <w:szCs w:val="24"/>
        </w:rPr>
      </w:pPr>
    </w:p>
    <w:p w:rsidR="007519FD" w:rsidRDefault="007519FD" w:rsidP="000A38C3">
      <w:pPr>
        <w:autoSpaceDE w:val="0"/>
        <w:autoSpaceDN w:val="0"/>
        <w:adjustRightInd w:val="0"/>
        <w:spacing w:after="0" w:line="240" w:lineRule="auto"/>
        <w:rPr>
          <w:rFonts w:cstheme="minorHAnsi"/>
          <w:sz w:val="24"/>
          <w:szCs w:val="24"/>
        </w:rPr>
      </w:pPr>
    </w:p>
    <w:p w:rsidR="007519FD" w:rsidRDefault="007519FD" w:rsidP="007519FD">
      <w:pPr>
        <w:pStyle w:val="Pa6"/>
        <w:jc w:val="both"/>
        <w:rPr>
          <w:rFonts w:ascii="Arial" w:hAnsi="Arial" w:cs="Arial"/>
          <w:b/>
          <w:bCs/>
          <w:color w:val="000000"/>
          <w:sz w:val="28"/>
          <w:szCs w:val="28"/>
        </w:rPr>
      </w:pPr>
    </w:p>
    <w:p w:rsidR="007519FD" w:rsidRDefault="007519FD" w:rsidP="007519FD">
      <w:pPr>
        <w:pStyle w:val="Pa6"/>
        <w:jc w:val="both"/>
        <w:rPr>
          <w:rFonts w:ascii="Arial" w:hAnsi="Arial" w:cs="Arial"/>
          <w:b/>
          <w:bCs/>
          <w:color w:val="000000"/>
          <w:sz w:val="28"/>
          <w:szCs w:val="28"/>
        </w:rPr>
      </w:pPr>
    </w:p>
    <w:p w:rsidR="007519FD" w:rsidRDefault="007519FD" w:rsidP="007519FD">
      <w:pPr>
        <w:pStyle w:val="Pa6"/>
        <w:jc w:val="both"/>
        <w:rPr>
          <w:rFonts w:ascii="Arial" w:hAnsi="Arial" w:cs="Arial"/>
          <w:b/>
          <w:bCs/>
          <w:color w:val="000000"/>
          <w:sz w:val="28"/>
          <w:szCs w:val="28"/>
        </w:rPr>
      </w:pPr>
      <w:r w:rsidRPr="00975FD1">
        <w:rPr>
          <w:rFonts w:ascii="Arial" w:hAnsi="Arial" w:cs="Arial"/>
          <w:b/>
          <w:bCs/>
          <w:color w:val="000000"/>
          <w:sz w:val="28"/>
          <w:szCs w:val="28"/>
        </w:rPr>
        <w:t>AREA MEDIO SOCIAL Y NATURAL</w:t>
      </w:r>
    </w:p>
    <w:p w:rsidR="007519FD" w:rsidRDefault="007519FD" w:rsidP="007519FD">
      <w:pPr>
        <w:rPr>
          <w:rFonts w:ascii="Arial" w:hAnsi="Arial" w:cs="Arial"/>
          <w:b/>
          <w:bCs/>
          <w:sz w:val="24"/>
          <w:szCs w:val="24"/>
        </w:rPr>
      </w:pPr>
    </w:p>
    <w:p w:rsidR="007519FD" w:rsidRDefault="007519FD" w:rsidP="007519FD">
      <w:pPr>
        <w:rPr>
          <w:rFonts w:ascii="Arial" w:hAnsi="Arial" w:cs="Arial"/>
          <w:b/>
          <w:bCs/>
          <w:sz w:val="24"/>
          <w:szCs w:val="24"/>
        </w:rPr>
      </w:pPr>
      <w:r w:rsidRPr="00975FD1">
        <w:rPr>
          <w:rFonts w:ascii="Arial" w:hAnsi="Arial" w:cs="Arial"/>
          <w:b/>
          <w:bCs/>
          <w:color w:val="000000"/>
          <w:sz w:val="24"/>
          <w:szCs w:val="24"/>
        </w:rPr>
        <w:t>La adaptación</w:t>
      </w:r>
      <w:r>
        <w:rPr>
          <w:rFonts w:ascii="Arial" w:hAnsi="Arial" w:cs="Arial"/>
          <w:b/>
          <w:bCs/>
          <w:color w:val="000000"/>
          <w:sz w:val="24"/>
          <w:szCs w:val="24"/>
        </w:rPr>
        <w:t xml:space="preserve"> (pendiente)</w:t>
      </w:r>
    </w:p>
    <w:p w:rsidR="007519FD" w:rsidRDefault="007519FD" w:rsidP="007519FD">
      <w:pPr>
        <w:rPr>
          <w:rFonts w:ascii="Arial" w:hAnsi="Arial" w:cs="Arial"/>
          <w:b/>
          <w:bCs/>
          <w:sz w:val="24"/>
          <w:szCs w:val="24"/>
        </w:rPr>
      </w:pPr>
      <w:r w:rsidRPr="007519FD">
        <w:rPr>
          <w:rFonts w:ascii="Arial" w:hAnsi="Arial" w:cs="Arial"/>
          <w:b/>
          <w:bCs/>
          <w:sz w:val="24"/>
          <w:szCs w:val="24"/>
        </w:rPr>
        <w:t>Elementos del entorno natural</w:t>
      </w:r>
    </w:p>
    <w:p w:rsidR="007519FD" w:rsidRDefault="007519FD" w:rsidP="007519FD">
      <w:pPr>
        <w:rPr>
          <w:rFonts w:ascii="Arial" w:hAnsi="Arial" w:cs="Arial"/>
          <w:b/>
          <w:bCs/>
          <w:color w:val="000000"/>
          <w:sz w:val="24"/>
          <w:szCs w:val="24"/>
        </w:rPr>
      </w:pPr>
      <w:r>
        <w:rPr>
          <w:rFonts w:ascii="Arial" w:hAnsi="Arial" w:cs="Arial"/>
          <w:b/>
          <w:bCs/>
          <w:color w:val="000000"/>
          <w:sz w:val="24"/>
          <w:szCs w:val="24"/>
        </w:rPr>
        <w:t>E</w:t>
      </w:r>
      <w:r w:rsidRPr="00975FD1">
        <w:rPr>
          <w:rFonts w:ascii="Arial" w:hAnsi="Arial" w:cs="Arial"/>
          <w:b/>
          <w:bCs/>
          <w:color w:val="000000"/>
          <w:sz w:val="24"/>
          <w:szCs w:val="24"/>
        </w:rPr>
        <w:t>lementos del entorno socio-cultural</w:t>
      </w:r>
    </w:p>
    <w:p w:rsidR="007519FD" w:rsidRDefault="007519FD" w:rsidP="007519FD">
      <w:pPr>
        <w:rPr>
          <w:rFonts w:ascii="Arial" w:hAnsi="Arial" w:cs="Arial"/>
          <w:b/>
          <w:bCs/>
          <w:color w:val="000000"/>
          <w:sz w:val="24"/>
          <w:szCs w:val="24"/>
        </w:rPr>
      </w:pPr>
    </w:p>
    <w:p w:rsidR="007519FD" w:rsidRDefault="007519FD" w:rsidP="007519FD">
      <w:pPr>
        <w:rPr>
          <w:rFonts w:ascii="Arial" w:hAnsi="Arial" w:cs="Arial"/>
          <w:b/>
          <w:bCs/>
          <w:color w:val="000000"/>
          <w:sz w:val="24"/>
          <w:szCs w:val="24"/>
        </w:rPr>
      </w:pPr>
    </w:p>
    <w:p w:rsidR="007519FD" w:rsidRDefault="007519FD" w:rsidP="007519FD">
      <w:pPr>
        <w:rPr>
          <w:rFonts w:ascii="Arial" w:hAnsi="Arial" w:cs="Arial"/>
          <w:b/>
          <w:bCs/>
          <w:color w:val="000000"/>
          <w:sz w:val="24"/>
          <w:szCs w:val="24"/>
        </w:rPr>
      </w:pPr>
    </w:p>
    <w:p w:rsidR="007519FD" w:rsidRDefault="007519FD" w:rsidP="007519FD">
      <w:pPr>
        <w:rPr>
          <w:rFonts w:ascii="Arial" w:hAnsi="Arial" w:cs="Arial"/>
          <w:b/>
          <w:bCs/>
          <w:color w:val="000000"/>
          <w:sz w:val="24"/>
          <w:szCs w:val="24"/>
        </w:rPr>
      </w:pPr>
    </w:p>
    <w:p w:rsidR="007519FD" w:rsidRDefault="007519FD" w:rsidP="007519FD">
      <w:pPr>
        <w:rPr>
          <w:rFonts w:ascii="Arial" w:hAnsi="Arial" w:cs="Arial"/>
          <w:b/>
          <w:bCs/>
          <w:color w:val="000000"/>
          <w:sz w:val="24"/>
          <w:szCs w:val="24"/>
        </w:rPr>
      </w:pPr>
    </w:p>
    <w:p w:rsidR="007519FD" w:rsidRDefault="007519FD" w:rsidP="007519FD">
      <w:pPr>
        <w:rPr>
          <w:rFonts w:ascii="Arial" w:hAnsi="Arial" w:cs="Arial"/>
          <w:b/>
          <w:bCs/>
          <w:color w:val="000000"/>
          <w:sz w:val="24"/>
          <w:szCs w:val="24"/>
        </w:rPr>
      </w:pPr>
    </w:p>
    <w:p w:rsidR="007519FD" w:rsidRDefault="007519FD" w:rsidP="007519FD">
      <w:pPr>
        <w:rPr>
          <w:rFonts w:ascii="Arial" w:hAnsi="Arial" w:cs="Arial"/>
          <w:b/>
          <w:bCs/>
          <w:color w:val="000000"/>
          <w:sz w:val="24"/>
          <w:szCs w:val="24"/>
        </w:rPr>
      </w:pPr>
    </w:p>
    <w:p w:rsidR="007519FD" w:rsidRDefault="007519FD" w:rsidP="007519FD">
      <w:pPr>
        <w:rPr>
          <w:rFonts w:ascii="Arial" w:hAnsi="Arial" w:cs="Arial"/>
          <w:b/>
          <w:bCs/>
          <w:color w:val="000000"/>
          <w:sz w:val="24"/>
          <w:szCs w:val="24"/>
        </w:rPr>
      </w:pPr>
    </w:p>
    <w:p w:rsidR="007519FD" w:rsidRDefault="007519FD" w:rsidP="007519FD">
      <w:pPr>
        <w:rPr>
          <w:rFonts w:ascii="Arial" w:hAnsi="Arial" w:cs="Arial"/>
          <w:b/>
          <w:bCs/>
          <w:color w:val="000000"/>
          <w:sz w:val="24"/>
          <w:szCs w:val="24"/>
        </w:rPr>
      </w:pPr>
    </w:p>
    <w:p w:rsidR="007519FD" w:rsidRDefault="007519FD" w:rsidP="007519FD">
      <w:pPr>
        <w:rPr>
          <w:rFonts w:ascii="Arial" w:hAnsi="Arial" w:cs="Arial"/>
          <w:b/>
          <w:bCs/>
          <w:color w:val="000000"/>
          <w:sz w:val="24"/>
          <w:szCs w:val="24"/>
        </w:rPr>
      </w:pPr>
    </w:p>
    <w:p w:rsidR="007519FD" w:rsidRDefault="007519FD" w:rsidP="007519FD">
      <w:pPr>
        <w:rPr>
          <w:rFonts w:ascii="Arial" w:hAnsi="Arial" w:cs="Arial"/>
          <w:b/>
          <w:bCs/>
          <w:color w:val="000000"/>
          <w:sz w:val="24"/>
          <w:szCs w:val="24"/>
        </w:rPr>
      </w:pPr>
    </w:p>
    <w:p w:rsidR="007519FD" w:rsidRDefault="007519FD" w:rsidP="007519FD">
      <w:pPr>
        <w:rPr>
          <w:rFonts w:ascii="Arial" w:hAnsi="Arial" w:cs="Arial"/>
          <w:b/>
          <w:bCs/>
          <w:color w:val="000000"/>
          <w:sz w:val="24"/>
          <w:szCs w:val="24"/>
        </w:rPr>
      </w:pPr>
    </w:p>
    <w:p w:rsidR="007519FD" w:rsidRDefault="007519FD" w:rsidP="007519FD">
      <w:pPr>
        <w:rPr>
          <w:rFonts w:ascii="Arial" w:hAnsi="Arial" w:cs="Arial"/>
          <w:b/>
          <w:bCs/>
          <w:color w:val="000000"/>
          <w:sz w:val="24"/>
          <w:szCs w:val="24"/>
        </w:rPr>
      </w:pPr>
    </w:p>
    <w:p w:rsidR="007519FD" w:rsidRDefault="007519FD" w:rsidP="007519FD">
      <w:pPr>
        <w:rPr>
          <w:rFonts w:ascii="Arial" w:hAnsi="Arial" w:cs="Arial"/>
          <w:b/>
          <w:bCs/>
          <w:color w:val="000000"/>
          <w:sz w:val="24"/>
          <w:szCs w:val="24"/>
        </w:rPr>
      </w:pPr>
    </w:p>
    <w:p w:rsidR="007519FD" w:rsidRDefault="007519FD" w:rsidP="007519FD">
      <w:pPr>
        <w:rPr>
          <w:rFonts w:ascii="Arial" w:hAnsi="Arial" w:cs="Arial"/>
          <w:b/>
          <w:bCs/>
          <w:color w:val="000000"/>
          <w:sz w:val="24"/>
          <w:szCs w:val="24"/>
        </w:rPr>
      </w:pPr>
    </w:p>
    <w:p w:rsidR="007519FD" w:rsidRDefault="007519FD" w:rsidP="007519FD">
      <w:pPr>
        <w:rPr>
          <w:rFonts w:ascii="Arial" w:hAnsi="Arial" w:cs="Arial"/>
          <w:b/>
          <w:bCs/>
          <w:color w:val="000000"/>
          <w:sz w:val="24"/>
          <w:szCs w:val="24"/>
        </w:rPr>
      </w:pPr>
    </w:p>
    <w:p w:rsidR="007519FD" w:rsidRDefault="007519FD" w:rsidP="007519FD">
      <w:pPr>
        <w:rPr>
          <w:rFonts w:ascii="Arial" w:hAnsi="Arial" w:cs="Arial"/>
          <w:b/>
          <w:bCs/>
          <w:color w:val="000000"/>
          <w:sz w:val="24"/>
          <w:szCs w:val="24"/>
        </w:rPr>
      </w:pPr>
    </w:p>
    <w:p w:rsidR="007519FD" w:rsidRDefault="007519FD" w:rsidP="007519FD">
      <w:pPr>
        <w:rPr>
          <w:rFonts w:ascii="Arial" w:hAnsi="Arial" w:cs="Arial"/>
          <w:b/>
          <w:bCs/>
          <w:color w:val="000000"/>
          <w:sz w:val="24"/>
          <w:szCs w:val="24"/>
        </w:rPr>
      </w:pPr>
    </w:p>
    <w:p w:rsidR="007519FD" w:rsidRDefault="007519FD" w:rsidP="007519FD">
      <w:pPr>
        <w:rPr>
          <w:rFonts w:ascii="Arial" w:hAnsi="Arial" w:cs="Arial"/>
          <w:b/>
          <w:bCs/>
          <w:color w:val="000000"/>
          <w:sz w:val="24"/>
          <w:szCs w:val="24"/>
        </w:rPr>
      </w:pPr>
    </w:p>
    <w:p w:rsidR="007519FD" w:rsidRPr="007519FD" w:rsidRDefault="007519FD" w:rsidP="007519FD">
      <w:pPr>
        <w:rPr>
          <w:lang w:bidi="he-IL"/>
        </w:rPr>
      </w:pPr>
    </w:p>
    <w:p w:rsidR="007519FD" w:rsidRDefault="007519FD" w:rsidP="000A38C3">
      <w:pPr>
        <w:autoSpaceDE w:val="0"/>
        <w:autoSpaceDN w:val="0"/>
        <w:adjustRightInd w:val="0"/>
        <w:spacing w:after="0" w:line="240" w:lineRule="auto"/>
        <w:rPr>
          <w:rFonts w:cstheme="minorHAnsi"/>
          <w:sz w:val="24"/>
          <w:szCs w:val="24"/>
        </w:rPr>
      </w:pPr>
    </w:p>
    <w:p w:rsidR="007519FD" w:rsidRPr="00975FD1" w:rsidRDefault="007519FD" w:rsidP="007519FD">
      <w:pPr>
        <w:pStyle w:val="Pa6"/>
        <w:jc w:val="both"/>
        <w:rPr>
          <w:rFonts w:ascii="Arial" w:hAnsi="Arial" w:cs="Arial"/>
          <w:b/>
          <w:bCs/>
          <w:color w:val="000000"/>
          <w:sz w:val="28"/>
          <w:szCs w:val="28"/>
        </w:rPr>
      </w:pPr>
      <w:r w:rsidRPr="00975FD1">
        <w:rPr>
          <w:rFonts w:ascii="Arial" w:hAnsi="Arial" w:cs="Arial"/>
          <w:b/>
          <w:bCs/>
          <w:color w:val="000000"/>
          <w:sz w:val="28"/>
          <w:szCs w:val="28"/>
        </w:rPr>
        <w:t>AREA MEDIO SOCIAL Y NATURAL</w:t>
      </w:r>
    </w:p>
    <w:p w:rsidR="007519FD" w:rsidRPr="00975FD1" w:rsidRDefault="007519FD" w:rsidP="007519FD">
      <w:pPr>
        <w:pStyle w:val="Pa0"/>
        <w:jc w:val="both"/>
        <w:rPr>
          <w:rFonts w:ascii="Arial" w:hAnsi="Arial" w:cs="Arial"/>
          <w:color w:val="000000"/>
        </w:rPr>
      </w:pPr>
      <w:r w:rsidRPr="00975FD1">
        <w:rPr>
          <w:rFonts w:ascii="Arial" w:hAnsi="Arial" w:cs="Arial"/>
          <w:b/>
          <w:bCs/>
          <w:color w:val="000000"/>
        </w:rPr>
        <w:t>El área de medio social y natural</w:t>
      </w:r>
      <w:r w:rsidRPr="00975FD1">
        <w:rPr>
          <w:rFonts w:ascii="Arial" w:hAnsi="Arial" w:cs="Arial"/>
          <w:color w:val="000000"/>
        </w:rPr>
        <w:t>, constituye el punto de encuentro entre las distintas áreas de desarrollo que plantea el nuevo currículum ya que tiene como base la convivencia, la comunicación y los aprendizajes a partir de la realidad inmediata de los niños y las niñas.</w:t>
      </w:r>
    </w:p>
    <w:p w:rsidR="007519FD" w:rsidRPr="00975FD1" w:rsidRDefault="007519FD" w:rsidP="007519FD">
      <w:pPr>
        <w:pStyle w:val="Pa0"/>
        <w:jc w:val="both"/>
        <w:rPr>
          <w:rFonts w:ascii="Arial" w:hAnsi="Arial" w:cs="Arial"/>
          <w:color w:val="000000"/>
        </w:rPr>
      </w:pPr>
      <w:r w:rsidRPr="00975FD1">
        <w:rPr>
          <w:rFonts w:ascii="Arial" w:hAnsi="Arial" w:cs="Arial"/>
          <w:color w:val="000000"/>
        </w:rPr>
        <w:t xml:space="preserve">El área integra las ciencias sociales con las ciencias naturales ya que el niño y la niña, en esta etapa, concibe su entorno como un todo, en donde los procesos sociales y culturales y los fenómenos naturales ofrecen los espacios adecuados para sistematizar el conocimiento, con una visión </w:t>
      </w:r>
      <w:proofErr w:type="spellStart"/>
      <w:r w:rsidRPr="00975FD1">
        <w:rPr>
          <w:rFonts w:ascii="Arial" w:hAnsi="Arial" w:cs="Arial"/>
          <w:color w:val="000000"/>
        </w:rPr>
        <w:t>problematizadora</w:t>
      </w:r>
      <w:proofErr w:type="spellEnd"/>
      <w:r w:rsidRPr="00975FD1">
        <w:rPr>
          <w:rFonts w:ascii="Arial" w:hAnsi="Arial" w:cs="Arial"/>
          <w:color w:val="000000"/>
        </w:rPr>
        <w:t xml:space="preserve"> e integradora de las relaciones de causa y efecto.</w:t>
      </w:r>
    </w:p>
    <w:p w:rsidR="007519FD" w:rsidRPr="00975FD1" w:rsidRDefault="007519FD" w:rsidP="007519FD">
      <w:pPr>
        <w:pStyle w:val="Pa0"/>
        <w:jc w:val="both"/>
        <w:rPr>
          <w:rFonts w:ascii="Arial" w:hAnsi="Arial" w:cs="Arial"/>
          <w:color w:val="000000"/>
        </w:rPr>
      </w:pPr>
      <w:r w:rsidRPr="00975FD1">
        <w:rPr>
          <w:rFonts w:ascii="Arial" w:hAnsi="Arial" w:cs="Arial"/>
          <w:color w:val="000000"/>
        </w:rPr>
        <w:t xml:space="preserve">El área se caracteriza por incorporar las pautas necesarias para la convivencia pacífica, el desarrollo de actitudes, la formación de hábitos, el goce de sus derechos y la puesta en práctica de sus obligaciones. Otro elemento que da riqueza al área es la presencia de ejes del currículum: </w:t>
      </w:r>
      <w:proofErr w:type="spellStart"/>
      <w:r w:rsidRPr="00975FD1">
        <w:rPr>
          <w:rFonts w:ascii="Arial" w:hAnsi="Arial" w:cs="Arial"/>
          <w:color w:val="000000"/>
        </w:rPr>
        <w:t>multi</w:t>
      </w:r>
      <w:proofErr w:type="spellEnd"/>
      <w:r w:rsidRPr="00975FD1">
        <w:rPr>
          <w:rFonts w:ascii="Arial" w:hAnsi="Arial" w:cs="Arial"/>
          <w:color w:val="000000"/>
        </w:rPr>
        <w:t xml:space="preserve"> e interculturalidad, educación en valores, equidad de género, etnia y social, desarrollo tecnológico, vida familiar, seguridad social y ambiental y desarrollo sostenible.</w:t>
      </w:r>
    </w:p>
    <w:p w:rsidR="007519FD" w:rsidRPr="00975FD1" w:rsidRDefault="007519FD" w:rsidP="007519FD">
      <w:pPr>
        <w:jc w:val="both"/>
        <w:rPr>
          <w:rFonts w:ascii="Arial" w:hAnsi="Arial" w:cs="Arial"/>
          <w:b/>
          <w:bCs/>
          <w:color w:val="000000"/>
          <w:sz w:val="24"/>
          <w:szCs w:val="24"/>
        </w:rPr>
      </w:pPr>
      <w:r w:rsidRPr="00975FD1">
        <w:rPr>
          <w:rFonts w:ascii="Arial" w:hAnsi="Arial" w:cs="Arial"/>
          <w:color w:val="000000"/>
          <w:sz w:val="24"/>
          <w:szCs w:val="24"/>
        </w:rPr>
        <w:t>El área se organiza en tres componentes que son</w:t>
      </w:r>
      <w:r w:rsidRPr="00975FD1">
        <w:rPr>
          <w:rFonts w:ascii="Arial" w:hAnsi="Arial" w:cs="Arial"/>
          <w:b/>
          <w:bCs/>
          <w:color w:val="000000"/>
          <w:sz w:val="24"/>
          <w:szCs w:val="24"/>
        </w:rPr>
        <w:t>: La adaptación, elementos del entorno natural y elementos del entorno socio-cultural.</w:t>
      </w:r>
    </w:p>
    <w:p w:rsidR="007519FD" w:rsidRPr="00975FD1" w:rsidRDefault="007519FD" w:rsidP="007519FD">
      <w:pPr>
        <w:pStyle w:val="Default"/>
        <w:spacing w:line="301" w:lineRule="atLeast"/>
        <w:jc w:val="both"/>
        <w:rPr>
          <w:rFonts w:ascii="Arial" w:hAnsi="Arial" w:cs="Arial"/>
        </w:rPr>
      </w:pPr>
      <w:r w:rsidRPr="00975FD1">
        <w:rPr>
          <w:rFonts w:ascii="Arial" w:hAnsi="Arial" w:cs="Arial"/>
        </w:rPr>
        <w:t xml:space="preserve">Guía para el desarrollo del componente: </w:t>
      </w:r>
      <w:r w:rsidRPr="007519FD">
        <w:rPr>
          <w:rFonts w:ascii="Arial" w:hAnsi="Arial" w:cs="Arial"/>
          <w:b/>
          <w:bCs/>
        </w:rPr>
        <w:t>Elementos del entorno natural</w:t>
      </w:r>
    </w:p>
    <w:p w:rsidR="007519FD" w:rsidRPr="00975FD1" w:rsidRDefault="007519FD" w:rsidP="007519FD">
      <w:pPr>
        <w:pStyle w:val="Pa0"/>
        <w:jc w:val="both"/>
        <w:rPr>
          <w:rFonts w:ascii="Arial" w:hAnsi="Arial" w:cs="Arial"/>
          <w:color w:val="000000"/>
        </w:rPr>
      </w:pPr>
      <w:r w:rsidRPr="00975FD1">
        <w:rPr>
          <w:rFonts w:ascii="Arial" w:hAnsi="Arial" w:cs="Arial"/>
          <w:color w:val="000000"/>
        </w:rPr>
        <w:t>Para abordar con propiedad el componente, es importante definir qué es el entorno natural, que por razones de estudio se separará del entorno social, sin embargo hay que tener presente que los niños y las niñas no perciben esta realidad como dos ambientes diferenciados.</w:t>
      </w:r>
    </w:p>
    <w:p w:rsidR="007519FD" w:rsidRPr="00975FD1" w:rsidRDefault="007519FD" w:rsidP="007519FD">
      <w:pPr>
        <w:pStyle w:val="Pa0"/>
        <w:jc w:val="both"/>
        <w:rPr>
          <w:rFonts w:ascii="Arial" w:hAnsi="Arial" w:cs="Arial"/>
          <w:color w:val="000000"/>
        </w:rPr>
      </w:pPr>
      <w:r w:rsidRPr="00975FD1">
        <w:rPr>
          <w:rFonts w:ascii="Arial" w:hAnsi="Arial" w:cs="Arial"/>
          <w:color w:val="000000"/>
        </w:rPr>
        <w:t>El entorno natural debe ser comprendido como el conjunto de elementos de la naturaleza inmediata, pero debe ser interpretado no únicamente como el escenario donde las niñas y los niños realizan sus actividades, sino como el escenario que condiciona y determina las actividades que se realizan en él.</w:t>
      </w:r>
    </w:p>
    <w:p w:rsidR="007519FD" w:rsidRPr="00975FD1" w:rsidRDefault="007519FD" w:rsidP="007519FD">
      <w:pPr>
        <w:pStyle w:val="Pa0"/>
        <w:jc w:val="both"/>
        <w:rPr>
          <w:rFonts w:ascii="Arial" w:hAnsi="Arial" w:cs="Arial"/>
          <w:color w:val="000000"/>
        </w:rPr>
      </w:pPr>
      <w:r w:rsidRPr="00975FD1">
        <w:rPr>
          <w:rFonts w:ascii="Arial" w:hAnsi="Arial" w:cs="Arial"/>
          <w:color w:val="000000"/>
        </w:rPr>
        <w:t>Para lograr la comprensión de este entorno se necesita un acercamiento y profundizar acerca de:</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a. El conocimiento de estos elementos más allá de la identificación y nombre, a través de la categorización.</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b. Los aspectos relacionados a la vida de estos elementos, (personas, animales, plantas, fenómenos naturales) como sus características morfológicas y funcionales.</w:t>
      </w:r>
    </w:p>
    <w:p w:rsidR="007519FD" w:rsidRPr="00975FD1" w:rsidRDefault="007519FD" w:rsidP="007519FD">
      <w:pPr>
        <w:jc w:val="both"/>
        <w:rPr>
          <w:rFonts w:ascii="Arial" w:hAnsi="Arial" w:cs="Arial"/>
          <w:color w:val="000000"/>
          <w:sz w:val="24"/>
          <w:szCs w:val="24"/>
        </w:rPr>
      </w:pPr>
      <w:r w:rsidRPr="00975FD1">
        <w:rPr>
          <w:rFonts w:ascii="Arial" w:hAnsi="Arial" w:cs="Arial"/>
          <w:color w:val="000000"/>
          <w:sz w:val="24"/>
          <w:szCs w:val="24"/>
        </w:rPr>
        <w:t>c. Las relaciones entre los elementos del entorno natural, es decir las relaciones de coexistencia de estos elementos; las leyes físico-naturales que rigen en nuestro entorno, e indagar sobre cuales podemos incidir.</w:t>
      </w:r>
    </w:p>
    <w:p w:rsidR="007519FD" w:rsidRPr="00975FD1" w:rsidRDefault="007519FD" w:rsidP="007519FD">
      <w:pPr>
        <w:pStyle w:val="Pa0"/>
        <w:jc w:val="both"/>
        <w:rPr>
          <w:rFonts w:ascii="Arial" w:hAnsi="Arial" w:cs="Arial"/>
          <w:color w:val="000000"/>
        </w:rPr>
      </w:pPr>
      <w:r w:rsidRPr="00975FD1">
        <w:rPr>
          <w:rFonts w:ascii="Arial" w:hAnsi="Arial" w:cs="Arial"/>
          <w:color w:val="000000"/>
        </w:rPr>
        <w:t>En este componente los contenidos se clasifican en las siguientes categorías:</w:t>
      </w:r>
    </w:p>
    <w:p w:rsidR="007519FD" w:rsidRPr="00975FD1" w:rsidRDefault="007519FD" w:rsidP="007519FD">
      <w:pPr>
        <w:pStyle w:val="Pa0"/>
        <w:jc w:val="both"/>
        <w:rPr>
          <w:rFonts w:ascii="Arial" w:hAnsi="Arial" w:cs="Arial"/>
          <w:color w:val="000000"/>
        </w:rPr>
      </w:pPr>
      <w:r w:rsidRPr="00975FD1">
        <w:rPr>
          <w:rFonts w:ascii="Arial" w:hAnsi="Arial" w:cs="Arial"/>
          <w:color w:val="000000"/>
        </w:rPr>
        <w:t>3.1.1. Naturaleza inanimada</w:t>
      </w:r>
    </w:p>
    <w:p w:rsidR="007519FD" w:rsidRPr="00975FD1" w:rsidRDefault="007519FD" w:rsidP="007519FD">
      <w:pPr>
        <w:pStyle w:val="Pa0"/>
        <w:jc w:val="both"/>
        <w:rPr>
          <w:rFonts w:ascii="Arial" w:hAnsi="Arial" w:cs="Arial"/>
          <w:color w:val="000000"/>
        </w:rPr>
      </w:pPr>
      <w:r w:rsidRPr="00975FD1">
        <w:rPr>
          <w:rFonts w:ascii="Arial" w:hAnsi="Arial" w:cs="Arial"/>
          <w:color w:val="000000"/>
        </w:rPr>
        <w:t>Se refiere al conjunto de elementos de la naturaleza que no tienen vida, así como a los fenómenos físicos y atmosféricos.</w:t>
      </w:r>
    </w:p>
    <w:p w:rsidR="007519FD" w:rsidRPr="00975FD1" w:rsidRDefault="007519FD" w:rsidP="007519FD">
      <w:pPr>
        <w:pStyle w:val="Pa0"/>
        <w:jc w:val="both"/>
        <w:rPr>
          <w:rFonts w:ascii="Arial" w:hAnsi="Arial" w:cs="Arial"/>
          <w:color w:val="000000"/>
        </w:rPr>
      </w:pPr>
      <w:r w:rsidRPr="00975FD1">
        <w:rPr>
          <w:rFonts w:ascii="Arial" w:hAnsi="Arial" w:cs="Arial"/>
          <w:color w:val="000000"/>
        </w:rPr>
        <w:lastRenderedPageBreak/>
        <w:t>3.1.2. Seres vivos</w:t>
      </w:r>
    </w:p>
    <w:p w:rsidR="007519FD" w:rsidRPr="00975FD1" w:rsidRDefault="007519FD" w:rsidP="007519FD">
      <w:pPr>
        <w:pStyle w:val="Pa0"/>
        <w:jc w:val="both"/>
        <w:rPr>
          <w:rFonts w:ascii="Arial" w:hAnsi="Arial" w:cs="Arial"/>
          <w:color w:val="000000"/>
        </w:rPr>
      </w:pPr>
      <w:r w:rsidRPr="00975FD1">
        <w:rPr>
          <w:rFonts w:ascii="Arial" w:hAnsi="Arial" w:cs="Arial"/>
          <w:color w:val="000000"/>
        </w:rPr>
        <w:t>Se refiere a todos los seres vivos: el ser humano, los animales y las plantas.</w:t>
      </w:r>
    </w:p>
    <w:p w:rsidR="007519FD" w:rsidRPr="00975FD1" w:rsidRDefault="007519FD" w:rsidP="007519FD">
      <w:pPr>
        <w:pStyle w:val="Pa0"/>
        <w:jc w:val="both"/>
        <w:rPr>
          <w:rFonts w:ascii="Arial" w:hAnsi="Arial" w:cs="Arial"/>
          <w:color w:val="000000"/>
        </w:rPr>
      </w:pPr>
      <w:r w:rsidRPr="00975FD1">
        <w:rPr>
          <w:rFonts w:ascii="Arial" w:hAnsi="Arial" w:cs="Arial"/>
          <w:color w:val="000000"/>
        </w:rPr>
        <w:t>Implicaciones en el desarrollo del niño y la niña</w:t>
      </w:r>
    </w:p>
    <w:p w:rsidR="007519FD" w:rsidRPr="00975FD1" w:rsidRDefault="007519FD" w:rsidP="007519FD">
      <w:pPr>
        <w:pStyle w:val="Pa7"/>
        <w:ind w:left="720" w:hanging="360"/>
        <w:jc w:val="both"/>
        <w:rPr>
          <w:rFonts w:ascii="Arial" w:hAnsi="Arial" w:cs="Arial"/>
          <w:color w:val="000000"/>
        </w:rPr>
      </w:pPr>
      <w:r w:rsidRPr="00975FD1">
        <w:rPr>
          <w:rFonts w:ascii="Arial" w:hAnsi="Arial" w:cs="Arial"/>
          <w:color w:val="000000"/>
        </w:rPr>
        <w:t>Poner al niño y la niña en contacto con los elementos de la naturaleza despierta la curiosidad, desarrolla sus capacidades de observación, comprensión, generalización, establecimiento de relaciones, identificación de la causalidad, le invita a descubrir a través de la experimentación, favorece el desarrollo de diversos lenguajes: oral, plástico, gráfico, corporal, al procesar la información captada, y potencia actitudes de respeto y sensibilidad ante la naturaleza.</w:t>
      </w:r>
    </w:p>
    <w:p w:rsidR="007519FD" w:rsidRPr="00975FD1" w:rsidRDefault="007519FD" w:rsidP="007519FD">
      <w:pPr>
        <w:jc w:val="both"/>
        <w:rPr>
          <w:rFonts w:ascii="Arial" w:hAnsi="Arial" w:cs="Arial"/>
          <w:color w:val="000000"/>
          <w:sz w:val="24"/>
          <w:szCs w:val="24"/>
        </w:rPr>
      </w:pPr>
      <w:r w:rsidRPr="00975FD1">
        <w:rPr>
          <w:rFonts w:ascii="Arial" w:hAnsi="Arial" w:cs="Arial"/>
          <w:color w:val="000000"/>
          <w:sz w:val="24"/>
          <w:szCs w:val="24"/>
        </w:rPr>
        <w:t>Morfología: parte de la historia natural que trata de la forma de los seres orgánicos y de sus transformaciones.</w:t>
      </w:r>
    </w:p>
    <w:p w:rsidR="007519FD" w:rsidRPr="00975FD1" w:rsidRDefault="007519FD" w:rsidP="007519FD">
      <w:pPr>
        <w:pStyle w:val="Pa8"/>
        <w:jc w:val="both"/>
        <w:rPr>
          <w:rFonts w:ascii="Arial" w:hAnsi="Arial" w:cs="Arial"/>
          <w:color w:val="000000"/>
        </w:rPr>
      </w:pPr>
      <w:r w:rsidRPr="00975FD1">
        <w:rPr>
          <w:rFonts w:ascii="Arial" w:hAnsi="Arial" w:cs="Arial"/>
          <w:color w:val="000000"/>
        </w:rPr>
        <w:t>Actividades:</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1. Realizar caminatas para observar el entorno natural</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2. Observar el crecimiento de una planta</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3. Observar características de insectos usando lupas.</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4. Observar viviendas de algunos animales, por ejemplo: hormiguero, panales, nidos, otros.</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5. Observar materiales gráficos</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6. Observar secuencias en fotografías</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7. Realizar visitas a zoológicos, granjas o llevar un animal al aula para observar sus características y hablar acerca de estas.</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8. Clasificar elementos de la naturaleza por sus características.</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9. Discriminar auditivamente los lenguajes de los animales.</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10. Discriminar a través del tacto, diversos elementos de la naturaleza.</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11. Organizar proyectos como: sembrar flores en un área de la escuela, arriates o macetas y velar por su mantenimiento.</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12. Enseñar a niños y niñas acerca del uso adecuado del agua al lavarse las manos, lavar un trasto, regar las plantas, para no desperdiciar este recurso natural.</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13. Realizar diversos experimentos relacionados con fenómenos naturales.</w:t>
      </w:r>
    </w:p>
    <w:p w:rsidR="007519FD" w:rsidRPr="00975FD1" w:rsidRDefault="007519FD" w:rsidP="007519FD">
      <w:pPr>
        <w:pStyle w:val="Pa7"/>
        <w:ind w:left="720" w:hanging="360"/>
        <w:jc w:val="both"/>
        <w:rPr>
          <w:rFonts w:ascii="Arial" w:hAnsi="Arial" w:cs="Arial"/>
          <w:color w:val="000000"/>
        </w:rPr>
      </w:pPr>
      <w:r w:rsidRPr="00975FD1">
        <w:rPr>
          <w:rFonts w:ascii="Arial" w:hAnsi="Arial" w:cs="Arial"/>
          <w:color w:val="000000"/>
        </w:rPr>
        <w:t>5. Analicen y grafiquen:</w:t>
      </w:r>
    </w:p>
    <w:p w:rsidR="007519FD" w:rsidRPr="00975FD1" w:rsidRDefault="007519FD" w:rsidP="007519FD">
      <w:pPr>
        <w:pStyle w:val="Pa7"/>
        <w:ind w:left="720" w:hanging="360"/>
        <w:jc w:val="both"/>
        <w:rPr>
          <w:rFonts w:ascii="Arial" w:hAnsi="Arial" w:cs="Arial"/>
          <w:color w:val="000000"/>
        </w:rPr>
      </w:pPr>
      <w:r w:rsidRPr="00975FD1">
        <w:rPr>
          <w:rFonts w:ascii="Arial" w:hAnsi="Arial" w:cs="Arial"/>
          <w:color w:val="000000"/>
        </w:rPr>
        <w:t>a) Según la lectura de las implicaciones en el desarrollo del niño y la niña</w:t>
      </w:r>
    </w:p>
    <w:p w:rsidR="007519FD" w:rsidRPr="00975FD1" w:rsidRDefault="007519FD" w:rsidP="007519FD">
      <w:pPr>
        <w:pStyle w:val="Pa7"/>
        <w:ind w:left="720" w:hanging="360"/>
        <w:jc w:val="both"/>
        <w:rPr>
          <w:rFonts w:ascii="Arial" w:hAnsi="Arial" w:cs="Arial"/>
          <w:color w:val="000000"/>
        </w:rPr>
      </w:pPr>
      <w:proofErr w:type="gramStart"/>
      <w:r w:rsidRPr="00975FD1">
        <w:rPr>
          <w:rFonts w:ascii="Arial" w:hAnsi="Arial" w:cs="Arial"/>
          <w:color w:val="000000"/>
        </w:rPr>
        <w:t>y</w:t>
      </w:r>
      <w:proofErr w:type="gramEnd"/>
      <w:r w:rsidRPr="00975FD1">
        <w:rPr>
          <w:rFonts w:ascii="Arial" w:hAnsi="Arial" w:cs="Arial"/>
          <w:color w:val="000000"/>
        </w:rPr>
        <w:t xml:space="preserve"> de las actividades ejemplificadas, categoricen las habilidades</w:t>
      </w:r>
    </w:p>
    <w:p w:rsidR="007519FD" w:rsidRPr="00975FD1" w:rsidRDefault="007519FD" w:rsidP="007519FD">
      <w:pPr>
        <w:pStyle w:val="Pa7"/>
        <w:ind w:left="720" w:hanging="360"/>
        <w:jc w:val="both"/>
        <w:rPr>
          <w:rFonts w:ascii="Arial" w:hAnsi="Arial" w:cs="Arial"/>
          <w:color w:val="000000"/>
        </w:rPr>
      </w:pPr>
      <w:proofErr w:type="gramStart"/>
      <w:r w:rsidRPr="00975FD1">
        <w:rPr>
          <w:rFonts w:ascii="Arial" w:hAnsi="Arial" w:cs="Arial"/>
          <w:color w:val="000000"/>
        </w:rPr>
        <w:t>que</w:t>
      </w:r>
      <w:proofErr w:type="gramEnd"/>
      <w:r w:rsidRPr="00975FD1">
        <w:rPr>
          <w:rFonts w:ascii="Arial" w:hAnsi="Arial" w:cs="Arial"/>
          <w:color w:val="000000"/>
        </w:rPr>
        <w:t xml:space="preserve"> se pueden desarrollar al trabajar el área de medio social y natural,</w:t>
      </w:r>
    </w:p>
    <w:p w:rsidR="007519FD" w:rsidRPr="00975FD1" w:rsidRDefault="007519FD" w:rsidP="007519FD">
      <w:pPr>
        <w:pStyle w:val="Pa7"/>
        <w:ind w:left="720" w:hanging="360"/>
        <w:jc w:val="both"/>
        <w:rPr>
          <w:rFonts w:ascii="Arial" w:hAnsi="Arial" w:cs="Arial"/>
          <w:color w:val="000000"/>
        </w:rPr>
      </w:pPr>
      <w:r w:rsidRPr="00975FD1">
        <w:rPr>
          <w:rFonts w:ascii="Arial" w:hAnsi="Arial" w:cs="Arial"/>
          <w:color w:val="000000"/>
        </w:rPr>
        <w:t>b) Elaboren un cartel.</w:t>
      </w:r>
    </w:p>
    <w:p w:rsidR="007519FD" w:rsidRPr="00975FD1" w:rsidRDefault="007519FD" w:rsidP="007519FD">
      <w:pPr>
        <w:pStyle w:val="Pa7"/>
        <w:ind w:left="720" w:hanging="360"/>
        <w:jc w:val="both"/>
        <w:rPr>
          <w:rFonts w:ascii="Arial" w:hAnsi="Arial" w:cs="Arial"/>
          <w:color w:val="000000"/>
        </w:rPr>
      </w:pPr>
      <w:r w:rsidRPr="00975FD1">
        <w:rPr>
          <w:rFonts w:ascii="Arial" w:hAnsi="Arial" w:cs="Arial"/>
          <w:color w:val="000000"/>
        </w:rPr>
        <w:t>6. Continúen leyendo:</w:t>
      </w:r>
    </w:p>
    <w:p w:rsidR="007519FD" w:rsidRPr="00975FD1" w:rsidRDefault="007519FD" w:rsidP="007519FD">
      <w:pPr>
        <w:pStyle w:val="Pa8"/>
        <w:jc w:val="both"/>
        <w:rPr>
          <w:rFonts w:ascii="Arial" w:hAnsi="Arial" w:cs="Arial"/>
          <w:color w:val="000000"/>
        </w:rPr>
      </w:pPr>
      <w:r w:rsidRPr="00975FD1">
        <w:rPr>
          <w:rFonts w:ascii="Arial" w:hAnsi="Arial" w:cs="Arial"/>
          <w:color w:val="000000"/>
        </w:rPr>
        <w:t>3.2. Guía para el desarrollo del componente: Elementos del entorno socio-cultural</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El entorno socio-cultural se refiere al conjunto de personas, elementos, factores y acontecimientos donde se desarrolla toda persona, las costumbres, estilos de vida, folklore, tradiciones, antecedentes culturales y otros. En este componente se busca fomentar el conocimiento acerca de: La organización de la vida humana: grupos, espacios, formas de trabajo, instrumentos utilizados.</w:t>
      </w:r>
    </w:p>
    <w:p w:rsidR="007519FD" w:rsidRPr="00975FD1" w:rsidRDefault="007519FD" w:rsidP="007519FD">
      <w:pPr>
        <w:pStyle w:val="Pa7"/>
        <w:ind w:left="720" w:hanging="360"/>
        <w:jc w:val="both"/>
        <w:rPr>
          <w:rFonts w:ascii="Arial" w:hAnsi="Arial" w:cs="Arial"/>
          <w:color w:val="000000"/>
        </w:rPr>
      </w:pPr>
      <w:r w:rsidRPr="00975FD1">
        <w:rPr>
          <w:rFonts w:ascii="Arial" w:hAnsi="Arial" w:cs="Arial"/>
          <w:color w:val="000000"/>
        </w:rPr>
        <w:t>- Las costumbres y los estilos de vida: diferentes estilos de vida, respeto a los diferentes estilos de vida.</w:t>
      </w:r>
    </w:p>
    <w:p w:rsidR="007519FD" w:rsidRPr="00975FD1" w:rsidRDefault="007519FD" w:rsidP="007519FD">
      <w:pPr>
        <w:pStyle w:val="Pa7"/>
        <w:ind w:left="720" w:hanging="360"/>
        <w:jc w:val="both"/>
        <w:rPr>
          <w:rFonts w:ascii="Arial" w:hAnsi="Arial" w:cs="Arial"/>
          <w:color w:val="000000"/>
        </w:rPr>
      </w:pPr>
      <w:r w:rsidRPr="00975FD1">
        <w:rPr>
          <w:rFonts w:ascii="Arial" w:hAnsi="Arial" w:cs="Arial"/>
          <w:color w:val="000000"/>
        </w:rPr>
        <w:lastRenderedPageBreak/>
        <w:t>- Las tradiciones y el folklore: comprensión del significado del patrimonio.</w:t>
      </w:r>
    </w:p>
    <w:p w:rsidR="007519FD" w:rsidRPr="00975FD1" w:rsidRDefault="007519FD" w:rsidP="007519FD">
      <w:pPr>
        <w:pStyle w:val="Pa7"/>
        <w:ind w:left="720" w:hanging="360"/>
        <w:jc w:val="both"/>
        <w:rPr>
          <w:rFonts w:ascii="Arial" w:hAnsi="Arial" w:cs="Arial"/>
          <w:color w:val="000000"/>
        </w:rPr>
      </w:pPr>
      <w:r w:rsidRPr="00975FD1">
        <w:rPr>
          <w:rFonts w:ascii="Arial" w:hAnsi="Arial" w:cs="Arial"/>
          <w:color w:val="000000"/>
        </w:rPr>
        <w:t>- Los antecedentes culturales: comparar las formas de vida actuales con las pasadas.</w:t>
      </w:r>
    </w:p>
    <w:p w:rsidR="007519FD" w:rsidRPr="00975FD1" w:rsidRDefault="007519FD" w:rsidP="007519FD">
      <w:pPr>
        <w:pStyle w:val="Pa7"/>
        <w:ind w:left="720" w:hanging="360"/>
        <w:jc w:val="both"/>
        <w:rPr>
          <w:rFonts w:ascii="Arial" w:hAnsi="Arial" w:cs="Arial"/>
          <w:color w:val="000000"/>
        </w:rPr>
      </w:pPr>
      <w:r w:rsidRPr="00975FD1">
        <w:rPr>
          <w:rFonts w:ascii="Arial" w:hAnsi="Arial" w:cs="Arial"/>
          <w:color w:val="000000"/>
        </w:rPr>
        <w:t>- Los espacios donde realizan las diferentes actividades: casa, escuela, barrio, parque.</w:t>
      </w:r>
    </w:p>
    <w:p w:rsidR="007519FD" w:rsidRPr="00975FD1" w:rsidRDefault="007519FD" w:rsidP="007519FD">
      <w:pPr>
        <w:pStyle w:val="Pa7"/>
        <w:ind w:left="720" w:hanging="360"/>
        <w:jc w:val="both"/>
        <w:rPr>
          <w:rFonts w:ascii="Arial" w:hAnsi="Arial" w:cs="Arial"/>
          <w:color w:val="000000"/>
        </w:rPr>
      </w:pPr>
      <w:r w:rsidRPr="00975FD1">
        <w:rPr>
          <w:rFonts w:ascii="Arial" w:hAnsi="Arial" w:cs="Arial"/>
          <w:color w:val="000000"/>
        </w:rPr>
        <w:t>- Las actitudes que se adoptan en las relaciones con las personas: cooperación, participación, confianza, seguridad, afecto, cortesía.</w:t>
      </w:r>
    </w:p>
    <w:p w:rsidR="007519FD" w:rsidRPr="00975FD1" w:rsidRDefault="007519FD" w:rsidP="007519FD">
      <w:pPr>
        <w:pStyle w:val="Pa7"/>
        <w:ind w:left="720" w:hanging="360"/>
        <w:jc w:val="both"/>
        <w:rPr>
          <w:rFonts w:ascii="Arial" w:hAnsi="Arial" w:cs="Arial"/>
          <w:color w:val="000000"/>
        </w:rPr>
      </w:pPr>
      <w:r w:rsidRPr="00975FD1">
        <w:rPr>
          <w:rFonts w:ascii="Arial" w:hAnsi="Arial" w:cs="Arial"/>
          <w:color w:val="000000"/>
        </w:rPr>
        <w:t>- Los acontecimientos y la forma en que afectan a los niños y las niñas: la enfermedad de un familiar, nacimiento de un hermanito, muerte de una mascota.</w:t>
      </w:r>
    </w:p>
    <w:p w:rsidR="007519FD" w:rsidRPr="00975FD1" w:rsidRDefault="007519FD" w:rsidP="007519FD">
      <w:pPr>
        <w:pStyle w:val="Pa7"/>
        <w:ind w:left="720" w:hanging="360"/>
        <w:jc w:val="both"/>
        <w:rPr>
          <w:rFonts w:ascii="Arial" w:hAnsi="Arial" w:cs="Arial"/>
          <w:color w:val="000000"/>
        </w:rPr>
      </w:pPr>
      <w:r w:rsidRPr="00975FD1">
        <w:rPr>
          <w:rFonts w:ascii="Arial" w:hAnsi="Arial" w:cs="Arial"/>
          <w:color w:val="000000"/>
        </w:rPr>
        <w:t>- Condiciones del ambiente: físicas y afectivas.</w:t>
      </w:r>
    </w:p>
    <w:p w:rsidR="007519FD" w:rsidRPr="00975FD1" w:rsidRDefault="007519FD" w:rsidP="007519FD">
      <w:pPr>
        <w:pStyle w:val="Pa0"/>
        <w:jc w:val="both"/>
        <w:rPr>
          <w:rFonts w:ascii="Arial" w:hAnsi="Arial" w:cs="Arial"/>
          <w:color w:val="000000"/>
        </w:rPr>
      </w:pPr>
      <w:r w:rsidRPr="00975FD1">
        <w:rPr>
          <w:rFonts w:ascii="Arial" w:hAnsi="Arial" w:cs="Arial"/>
          <w:color w:val="000000"/>
        </w:rPr>
        <w:t>Los contenidos se clasifican en las siguientes categorías:</w:t>
      </w:r>
    </w:p>
    <w:p w:rsidR="007519FD" w:rsidRPr="00975FD1" w:rsidRDefault="007519FD" w:rsidP="007519FD">
      <w:pPr>
        <w:pStyle w:val="Pa0"/>
        <w:jc w:val="both"/>
        <w:rPr>
          <w:rFonts w:ascii="Arial" w:hAnsi="Arial" w:cs="Arial"/>
          <w:color w:val="000000"/>
        </w:rPr>
      </w:pPr>
      <w:r w:rsidRPr="00975FD1">
        <w:rPr>
          <w:rFonts w:ascii="Arial" w:hAnsi="Arial" w:cs="Arial"/>
          <w:color w:val="000000"/>
        </w:rPr>
        <w:t>3.2.1. Identidad</w:t>
      </w:r>
    </w:p>
    <w:p w:rsidR="007519FD" w:rsidRPr="00975FD1" w:rsidRDefault="007519FD" w:rsidP="007519FD">
      <w:pPr>
        <w:pStyle w:val="Pa0"/>
        <w:jc w:val="both"/>
        <w:rPr>
          <w:rFonts w:ascii="Arial" w:hAnsi="Arial" w:cs="Arial"/>
          <w:color w:val="000000"/>
        </w:rPr>
      </w:pPr>
      <w:r w:rsidRPr="00975FD1">
        <w:rPr>
          <w:rFonts w:ascii="Arial" w:hAnsi="Arial" w:cs="Arial"/>
          <w:color w:val="000000"/>
        </w:rPr>
        <w:t xml:space="preserve">Se refiere al desarrollo del auto conocimiento y la toma de conciencia de la propia identidad. Para fomentar el desarrollo de la identidad </w:t>
      </w:r>
      <w:proofErr w:type="spellStart"/>
      <w:r w:rsidRPr="00975FD1">
        <w:rPr>
          <w:rFonts w:ascii="Arial" w:hAnsi="Arial" w:cs="Arial"/>
          <w:color w:val="000000"/>
        </w:rPr>
        <w:t>el</w:t>
      </w:r>
      <w:proofErr w:type="spellEnd"/>
      <w:r w:rsidRPr="00975FD1">
        <w:rPr>
          <w:rFonts w:ascii="Arial" w:hAnsi="Arial" w:cs="Arial"/>
          <w:color w:val="000000"/>
        </w:rPr>
        <w:t xml:space="preserve"> o la docente debe considerar las siguientes acciones:</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1. Ser ejemplo claro y constante de respeto a las diferencias individuales en cuanto a etnia, género, edad y otras.</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2. Fomentar el respeto a las diferencias que les caracterizan.</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3. Propiciar un ambiente de tolerancia.</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4. Promover la participación activa a través de la libertad de expresión.</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5. Promover y valorar la práctica de actividades socioculturales propias del grupo.</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6. Propiciar la creación de un ambiente que permita la expresión libre de las prácticas y costumbres familiares, sin temor a la marginación o rechazo del grupo.</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7. Estimular un ambiente que fomente de forma positiva la autoestima de todos y todas.</w:t>
      </w:r>
    </w:p>
    <w:p w:rsidR="007519FD" w:rsidRPr="00975FD1" w:rsidRDefault="007519FD" w:rsidP="007519FD">
      <w:pPr>
        <w:pStyle w:val="Pa0"/>
        <w:jc w:val="both"/>
        <w:rPr>
          <w:rFonts w:ascii="Arial" w:hAnsi="Arial" w:cs="Arial"/>
          <w:color w:val="000000"/>
        </w:rPr>
      </w:pPr>
      <w:r w:rsidRPr="00975FD1">
        <w:rPr>
          <w:rFonts w:ascii="Arial" w:hAnsi="Arial" w:cs="Arial"/>
          <w:color w:val="000000"/>
        </w:rPr>
        <w:t>3.2.2. Desarrollo de la autonomía personal</w:t>
      </w:r>
    </w:p>
    <w:p w:rsidR="007519FD" w:rsidRPr="00975FD1" w:rsidRDefault="007519FD" w:rsidP="007519FD">
      <w:pPr>
        <w:pStyle w:val="Pa0"/>
        <w:jc w:val="both"/>
        <w:rPr>
          <w:rFonts w:ascii="Arial" w:hAnsi="Arial" w:cs="Arial"/>
          <w:color w:val="000000"/>
        </w:rPr>
      </w:pPr>
      <w:r w:rsidRPr="00975FD1">
        <w:rPr>
          <w:rFonts w:ascii="Arial" w:hAnsi="Arial" w:cs="Arial"/>
          <w:color w:val="000000"/>
        </w:rPr>
        <w:t>El desarrollo de la autonomía se considera como un proceso en el cual se fomentan hábitos, acciones de autoayuda y de ayuda a los y las demás; ésta se logra a través de las prácticas individuales que permiten al niño o la niña la toma de decisiones y selección de oportunidades en relación a sus propias experiencias, deseos, intereses y motivación. Es importante que durante este proceso se desarrolle el sentido de responsabilidad a través de la posibilidad de asumir las consecuencias de sus propios actos.</w:t>
      </w:r>
    </w:p>
    <w:p w:rsidR="007519FD" w:rsidRPr="00975FD1" w:rsidRDefault="007519FD" w:rsidP="007519FD">
      <w:pPr>
        <w:pStyle w:val="Pa0"/>
        <w:jc w:val="both"/>
        <w:rPr>
          <w:rFonts w:ascii="Arial" w:hAnsi="Arial" w:cs="Arial"/>
          <w:color w:val="000000"/>
        </w:rPr>
      </w:pPr>
      <w:r w:rsidRPr="00975FD1">
        <w:rPr>
          <w:rFonts w:ascii="Arial" w:hAnsi="Arial" w:cs="Arial"/>
          <w:color w:val="000000"/>
        </w:rPr>
        <w:t>El desarrollo de la autonomía es básico para lograr el desarrollo de la identidad.</w:t>
      </w:r>
    </w:p>
    <w:p w:rsidR="007519FD" w:rsidRPr="00975FD1" w:rsidRDefault="007519FD" w:rsidP="007519FD">
      <w:pPr>
        <w:pStyle w:val="Pa0"/>
        <w:jc w:val="both"/>
        <w:rPr>
          <w:rFonts w:ascii="Arial" w:hAnsi="Arial" w:cs="Arial"/>
          <w:color w:val="000000"/>
        </w:rPr>
      </w:pPr>
      <w:r w:rsidRPr="00975FD1">
        <w:rPr>
          <w:rFonts w:ascii="Arial" w:hAnsi="Arial" w:cs="Arial"/>
          <w:color w:val="000000"/>
        </w:rPr>
        <w:t>3.2.3. La familia y la vivienda</w:t>
      </w:r>
    </w:p>
    <w:p w:rsidR="007519FD" w:rsidRPr="00975FD1" w:rsidRDefault="007519FD" w:rsidP="007519FD">
      <w:pPr>
        <w:pStyle w:val="Pa0"/>
        <w:jc w:val="both"/>
        <w:rPr>
          <w:rFonts w:ascii="Arial" w:hAnsi="Arial" w:cs="Arial"/>
          <w:color w:val="000000"/>
        </w:rPr>
      </w:pPr>
      <w:r w:rsidRPr="00975FD1">
        <w:rPr>
          <w:rFonts w:ascii="Arial" w:hAnsi="Arial" w:cs="Arial"/>
          <w:color w:val="000000"/>
        </w:rPr>
        <w:t xml:space="preserve">Considera todos los elementos que sitúan a niños y niñas en su contexto familiar, en cuanto a su organización, miembros, obligaciones, costumbres, así como a los aspectos físicos de las viviendas. </w:t>
      </w:r>
    </w:p>
    <w:p w:rsidR="007519FD" w:rsidRPr="00975FD1" w:rsidRDefault="007519FD" w:rsidP="007519FD">
      <w:pPr>
        <w:pStyle w:val="Pa0"/>
        <w:pageBreakBefore/>
        <w:jc w:val="both"/>
        <w:rPr>
          <w:rFonts w:ascii="Arial" w:hAnsi="Arial" w:cs="Arial"/>
          <w:color w:val="000000"/>
        </w:rPr>
      </w:pPr>
      <w:r w:rsidRPr="00975FD1">
        <w:rPr>
          <w:rFonts w:ascii="Arial" w:hAnsi="Arial" w:cs="Arial"/>
          <w:color w:val="000000"/>
        </w:rPr>
        <w:lastRenderedPageBreak/>
        <w:t>3.2.4. La comunidad</w:t>
      </w:r>
    </w:p>
    <w:p w:rsidR="007519FD" w:rsidRPr="00975FD1" w:rsidRDefault="007519FD" w:rsidP="007519FD">
      <w:pPr>
        <w:pStyle w:val="Pa0"/>
        <w:jc w:val="both"/>
        <w:rPr>
          <w:rFonts w:ascii="Arial" w:hAnsi="Arial" w:cs="Arial"/>
          <w:color w:val="000000"/>
        </w:rPr>
      </w:pPr>
      <w:r w:rsidRPr="00975FD1">
        <w:rPr>
          <w:rFonts w:ascii="Arial" w:hAnsi="Arial" w:cs="Arial"/>
          <w:color w:val="000000"/>
        </w:rPr>
        <w:t>Aquí se desarrolla el conocimiento de la propia comunidad y de otras, y las relaciones de los distintos elementos con los que cuentan las comunidades para progresar: el trabajo, los medios de comunicación, los medios de transporte, la educación vial.</w:t>
      </w:r>
    </w:p>
    <w:p w:rsidR="007519FD" w:rsidRPr="00975FD1" w:rsidRDefault="007519FD" w:rsidP="007519FD">
      <w:pPr>
        <w:pStyle w:val="Pa0"/>
        <w:jc w:val="both"/>
        <w:rPr>
          <w:rFonts w:ascii="Arial" w:hAnsi="Arial" w:cs="Arial"/>
          <w:color w:val="000000"/>
        </w:rPr>
      </w:pPr>
      <w:r w:rsidRPr="00975FD1">
        <w:rPr>
          <w:rFonts w:ascii="Arial" w:hAnsi="Arial" w:cs="Arial"/>
          <w:color w:val="000000"/>
        </w:rPr>
        <w:t>3.2.5. Civismo</w:t>
      </w:r>
    </w:p>
    <w:p w:rsidR="007519FD" w:rsidRPr="00975FD1" w:rsidRDefault="007519FD" w:rsidP="007519FD">
      <w:pPr>
        <w:pStyle w:val="Pa0"/>
        <w:jc w:val="both"/>
        <w:rPr>
          <w:rFonts w:ascii="Arial" w:hAnsi="Arial" w:cs="Arial"/>
          <w:color w:val="000000"/>
        </w:rPr>
      </w:pPr>
      <w:r w:rsidRPr="00975FD1">
        <w:rPr>
          <w:rFonts w:ascii="Arial" w:hAnsi="Arial" w:cs="Arial"/>
          <w:color w:val="000000"/>
        </w:rPr>
        <w:t>Hace referencia a todos los elementos de la cultura local, departamental y nacional, así como a los símbolos patrios, con el propósito de desarrollar actitudes que demuestren el amor a la patria.</w:t>
      </w:r>
    </w:p>
    <w:p w:rsidR="007519FD" w:rsidRPr="00975FD1" w:rsidRDefault="007519FD" w:rsidP="007519FD">
      <w:pPr>
        <w:pStyle w:val="Pa0"/>
        <w:jc w:val="both"/>
        <w:rPr>
          <w:rFonts w:ascii="Arial" w:hAnsi="Arial" w:cs="Arial"/>
          <w:color w:val="000000"/>
        </w:rPr>
      </w:pPr>
      <w:r w:rsidRPr="00975FD1">
        <w:rPr>
          <w:rFonts w:ascii="Arial" w:hAnsi="Arial" w:cs="Arial"/>
          <w:color w:val="000000"/>
        </w:rPr>
        <w:t>Es responsabilidad de padres, madres, docentes y comunidad en general, brindar a todos los niños y las niñas las oportunidades necesarias para conocer los elementos naturales y socioculturales de su entorno, así como para lograr el desarrollo de los procesos adecuados de adaptación y lograr la autonomía personal, todo ello bajo la perspectiva de la formación en valores y el respeto de su propia identidad.</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Definan según su experiencia, las características de niños</w:t>
      </w:r>
    </w:p>
    <w:p w:rsidR="007519FD" w:rsidRPr="00975FD1" w:rsidRDefault="007519FD" w:rsidP="007519FD">
      <w:pPr>
        <w:pStyle w:val="Pa4"/>
        <w:ind w:left="360" w:hanging="360"/>
        <w:jc w:val="both"/>
        <w:rPr>
          <w:rFonts w:ascii="Arial" w:hAnsi="Arial" w:cs="Arial"/>
          <w:color w:val="000000"/>
        </w:rPr>
      </w:pPr>
      <w:proofErr w:type="gramStart"/>
      <w:r w:rsidRPr="00975FD1">
        <w:rPr>
          <w:rFonts w:ascii="Arial" w:hAnsi="Arial" w:cs="Arial"/>
          <w:color w:val="000000"/>
        </w:rPr>
        <w:t>y</w:t>
      </w:r>
      <w:proofErr w:type="gramEnd"/>
      <w:r w:rsidRPr="00975FD1">
        <w:rPr>
          <w:rFonts w:ascii="Arial" w:hAnsi="Arial" w:cs="Arial"/>
          <w:color w:val="000000"/>
        </w:rPr>
        <w:t xml:space="preserve"> niñas con una adecuada identidad y autonomía. Escríbanlas en un cartel</w:t>
      </w:r>
    </w:p>
    <w:p w:rsidR="007519FD" w:rsidRPr="00975FD1" w:rsidRDefault="007519FD" w:rsidP="007519FD">
      <w:pPr>
        <w:pStyle w:val="Pa4"/>
        <w:ind w:left="360" w:hanging="360"/>
        <w:jc w:val="both"/>
        <w:rPr>
          <w:rFonts w:ascii="Arial" w:hAnsi="Arial" w:cs="Arial"/>
          <w:color w:val="000000"/>
        </w:rPr>
      </w:pPr>
      <w:proofErr w:type="gramStart"/>
      <w:r w:rsidRPr="00975FD1">
        <w:rPr>
          <w:rFonts w:ascii="Arial" w:hAnsi="Arial" w:cs="Arial"/>
          <w:color w:val="000000"/>
        </w:rPr>
        <w:t>y</w:t>
      </w:r>
      <w:proofErr w:type="gramEnd"/>
      <w:r w:rsidRPr="00975FD1">
        <w:rPr>
          <w:rFonts w:ascii="Arial" w:hAnsi="Arial" w:cs="Arial"/>
          <w:color w:val="000000"/>
        </w:rPr>
        <w:t xml:space="preserve"> compartan en plenaria su trabajo.</w:t>
      </w:r>
    </w:p>
    <w:p w:rsidR="007519FD" w:rsidRPr="00975FD1" w:rsidRDefault="007519FD" w:rsidP="007519FD">
      <w:pPr>
        <w:pStyle w:val="Pa0"/>
        <w:jc w:val="both"/>
        <w:rPr>
          <w:rFonts w:ascii="Arial" w:hAnsi="Arial" w:cs="Arial"/>
          <w:color w:val="000000"/>
        </w:rPr>
      </w:pPr>
      <w:r w:rsidRPr="00975FD1">
        <w:rPr>
          <w:rFonts w:ascii="Arial" w:hAnsi="Arial" w:cs="Arial"/>
          <w:color w:val="000000"/>
        </w:rPr>
        <w:t>Implicaciones en el desarrollo del niño y la niña:</w:t>
      </w:r>
    </w:p>
    <w:p w:rsidR="007519FD" w:rsidRPr="00975FD1" w:rsidRDefault="007519FD" w:rsidP="007519FD">
      <w:pPr>
        <w:pStyle w:val="Pa8"/>
        <w:jc w:val="both"/>
        <w:rPr>
          <w:rFonts w:ascii="Arial" w:hAnsi="Arial" w:cs="Arial"/>
          <w:color w:val="000000"/>
        </w:rPr>
      </w:pPr>
      <w:r w:rsidRPr="00975FD1">
        <w:rPr>
          <w:rFonts w:ascii="Arial" w:hAnsi="Arial" w:cs="Arial"/>
          <w:color w:val="000000"/>
        </w:rPr>
        <w:t>Favorece el afianzamiento de la identidad personal, cultural y nacional, contribuye al desarrollo de la autonomía, fomenta el desarrollo de hábitos y valores para su aplicación en la Actividades</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1. Realizar paseos por el mercado para observar artesanías.</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2. Realizar visitas a fábricas, talleres o centros artesanales para observar los procedimientos en la elaboración de materiales y productos.</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3. Observar el funcionamiento de maquinarias, e instrumentos tecnológicos.</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4. Invitar a diversos personajes importantes de la comunidad para que conversen acerca de su trabajo: policías, bomberos, enfermeras, etc.</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5. Realizar entrevistas con miembros de la comunidad para que compartan sus saberes.</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6. Practicar el juego de roles para representar diversos trabajos.</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7. Practicar hábitos alimentarios, higiénicos, de orden, cortesía, autoservicio, en la actividad diaria.</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8. Instruir acerca de las precauciones que deben tomarse para protegerse de objetos, elementos o personas peligrosas.</w:t>
      </w:r>
    </w:p>
    <w:p w:rsidR="007519FD" w:rsidRPr="00975FD1" w:rsidRDefault="007519FD" w:rsidP="007519FD">
      <w:pPr>
        <w:pStyle w:val="Pa6"/>
        <w:jc w:val="both"/>
        <w:rPr>
          <w:rFonts w:ascii="Arial" w:hAnsi="Arial" w:cs="Arial"/>
          <w:color w:val="000000"/>
        </w:rPr>
      </w:pPr>
      <w:r w:rsidRPr="00975FD1">
        <w:rPr>
          <w:rFonts w:ascii="Arial" w:hAnsi="Arial" w:cs="Arial"/>
          <w:color w:val="000000"/>
        </w:rPr>
        <w:t>4. Consideraciones metodológicas</w:t>
      </w:r>
    </w:p>
    <w:p w:rsidR="007519FD" w:rsidRPr="00975FD1" w:rsidRDefault="007519FD" w:rsidP="007519FD">
      <w:pPr>
        <w:pStyle w:val="Pa0"/>
        <w:jc w:val="both"/>
        <w:rPr>
          <w:rFonts w:ascii="Arial" w:hAnsi="Arial" w:cs="Arial"/>
          <w:color w:val="000000"/>
        </w:rPr>
      </w:pPr>
      <w:r w:rsidRPr="00975FD1">
        <w:rPr>
          <w:rFonts w:ascii="Arial" w:hAnsi="Arial" w:cs="Arial"/>
          <w:color w:val="000000"/>
        </w:rPr>
        <w:t xml:space="preserve">Los contenidos correspondientes a los componentes descritos, no deben abordarse de manera pasiva, en la cual </w:t>
      </w:r>
      <w:proofErr w:type="spellStart"/>
      <w:r w:rsidRPr="00975FD1">
        <w:rPr>
          <w:rFonts w:ascii="Arial" w:hAnsi="Arial" w:cs="Arial"/>
          <w:color w:val="000000"/>
        </w:rPr>
        <w:t>el</w:t>
      </w:r>
      <w:proofErr w:type="spellEnd"/>
      <w:r w:rsidRPr="00975FD1">
        <w:rPr>
          <w:rFonts w:ascii="Arial" w:hAnsi="Arial" w:cs="Arial"/>
          <w:color w:val="000000"/>
        </w:rPr>
        <w:t xml:space="preserve"> o la docente explica, y niños y niñas escuchan una cátedra; la experiencia directa es fundamental en esta área, así como la relación que se haga de las temáticas del área con otras áreas del currículo, para brindar un aprendizaje integral.</w:t>
      </w:r>
    </w:p>
    <w:p w:rsidR="007519FD" w:rsidRPr="00975FD1" w:rsidRDefault="007519FD" w:rsidP="007519FD">
      <w:pPr>
        <w:pStyle w:val="Pa0"/>
        <w:jc w:val="both"/>
        <w:rPr>
          <w:rFonts w:ascii="Arial" w:hAnsi="Arial" w:cs="Arial"/>
          <w:color w:val="000000"/>
        </w:rPr>
      </w:pPr>
      <w:r w:rsidRPr="00975FD1">
        <w:rPr>
          <w:rFonts w:ascii="Arial" w:hAnsi="Arial" w:cs="Arial"/>
          <w:color w:val="000000"/>
        </w:rPr>
        <w:t xml:space="preserve">El descubrimiento del entorno natural y socio-cultural aporta a los niños y las niñas una fuente ilimitada de conocimientos, por lo que </w:t>
      </w:r>
      <w:proofErr w:type="spellStart"/>
      <w:r w:rsidRPr="00975FD1">
        <w:rPr>
          <w:rFonts w:ascii="Arial" w:hAnsi="Arial" w:cs="Arial"/>
          <w:color w:val="000000"/>
        </w:rPr>
        <w:t>el</w:t>
      </w:r>
      <w:proofErr w:type="spellEnd"/>
      <w:r w:rsidRPr="00975FD1">
        <w:rPr>
          <w:rFonts w:ascii="Arial" w:hAnsi="Arial" w:cs="Arial"/>
          <w:color w:val="000000"/>
        </w:rPr>
        <w:t xml:space="preserve"> o la docente debe promover su apropiación. Para lograr esa apropiación es importante contextualizar los contenidos al medio y a la cultura propia de cada localidad, esto significa conocer a profundidad la realidad de la comunidad</w:t>
      </w:r>
    </w:p>
    <w:p w:rsidR="007519FD" w:rsidRPr="00975FD1" w:rsidRDefault="007519FD" w:rsidP="007519FD">
      <w:pPr>
        <w:pStyle w:val="Pa0"/>
        <w:jc w:val="both"/>
        <w:rPr>
          <w:rFonts w:ascii="Arial" w:hAnsi="Arial" w:cs="Arial"/>
          <w:color w:val="000000"/>
        </w:rPr>
      </w:pPr>
      <w:proofErr w:type="gramStart"/>
      <w:r w:rsidRPr="00975FD1">
        <w:rPr>
          <w:rFonts w:ascii="Arial" w:hAnsi="Arial" w:cs="Arial"/>
          <w:color w:val="000000"/>
        </w:rPr>
        <w:lastRenderedPageBreak/>
        <w:t>en</w:t>
      </w:r>
      <w:proofErr w:type="gramEnd"/>
      <w:r w:rsidRPr="00975FD1">
        <w:rPr>
          <w:rFonts w:ascii="Arial" w:hAnsi="Arial" w:cs="Arial"/>
          <w:color w:val="000000"/>
        </w:rPr>
        <w:t xml:space="preserve"> la que se trabaja, las costumbres, las tradiciones, los patrones de crianza, la forma de vida, los aspectos geográficos, las actividades productivas, los servicios con que se cuentan, la conformación de las familias etc.</w:t>
      </w:r>
    </w:p>
    <w:p w:rsidR="007519FD" w:rsidRPr="00975FD1" w:rsidRDefault="007519FD" w:rsidP="007519FD">
      <w:pPr>
        <w:pStyle w:val="Pa0"/>
        <w:jc w:val="both"/>
        <w:rPr>
          <w:rFonts w:ascii="Arial" w:hAnsi="Arial" w:cs="Arial"/>
          <w:color w:val="000000"/>
        </w:rPr>
      </w:pPr>
      <w:r w:rsidRPr="00975FD1">
        <w:rPr>
          <w:rFonts w:ascii="Arial" w:hAnsi="Arial" w:cs="Arial"/>
          <w:color w:val="000000"/>
        </w:rPr>
        <w:t>La contextualización propicia un aprendizaje significativo, sin embargo no se debe limitar al niño y la niña a aquello que está exclusivamente cercano a él, éste debe ser el punto de referencia, pero además se debe tener en cuenta aquellos elementos, que aunque estén lejanos de su campo de acción, están próximos de su campo vivencial.</w:t>
      </w:r>
    </w:p>
    <w:p w:rsidR="007519FD" w:rsidRPr="00975FD1" w:rsidRDefault="007519FD" w:rsidP="007519FD">
      <w:pPr>
        <w:pStyle w:val="Pa0"/>
        <w:jc w:val="both"/>
        <w:rPr>
          <w:rFonts w:ascii="Arial" w:hAnsi="Arial" w:cs="Arial"/>
          <w:color w:val="000000"/>
        </w:rPr>
      </w:pPr>
      <w:r w:rsidRPr="00975FD1">
        <w:rPr>
          <w:rFonts w:ascii="Arial" w:hAnsi="Arial" w:cs="Arial"/>
          <w:color w:val="000000"/>
        </w:rPr>
        <w:t>Al planificar la acción educativa se tomará en cuenta:</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 Las características evolutivas de cada miembro del grupo</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 Las características de su entorno</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 Los diferentes estilos y ritmos de aprendizaje</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 Motivaciones, intereses, niveles de autonomía</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 Habilidades para participar y relacionarse.</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 Que las actividades propuestas proporcionen aprendizajes significativos, para ello debemos propiciar que los nuevos conocimientos y experiencias se relacionen con los conocimientos que ya se poseen.</w:t>
      </w:r>
    </w:p>
    <w:p w:rsidR="007519FD" w:rsidRPr="00975FD1" w:rsidRDefault="007519FD" w:rsidP="007519FD">
      <w:pPr>
        <w:pStyle w:val="Default"/>
        <w:jc w:val="both"/>
        <w:rPr>
          <w:rFonts w:ascii="Arial" w:hAnsi="Arial" w:cs="Arial"/>
        </w:rPr>
      </w:pPr>
      <w:r w:rsidRPr="00975FD1">
        <w:rPr>
          <w:rFonts w:ascii="Arial" w:hAnsi="Arial" w:cs="Arial"/>
        </w:rPr>
        <w:t>Que los conocimientos adquiridos sean funcionales para aplicarse en otras situaciones; cuanto más significativos sean los aprendizajes, mayor será su funcionalidad.</w:t>
      </w:r>
    </w:p>
    <w:p w:rsidR="007519FD" w:rsidRPr="00975FD1" w:rsidRDefault="007519FD" w:rsidP="007519FD">
      <w:pPr>
        <w:pStyle w:val="Pa8"/>
        <w:jc w:val="both"/>
        <w:rPr>
          <w:rFonts w:ascii="Arial" w:hAnsi="Arial" w:cs="Arial"/>
          <w:color w:val="000000"/>
        </w:rPr>
      </w:pPr>
      <w:r w:rsidRPr="00975FD1">
        <w:rPr>
          <w:rFonts w:ascii="Arial" w:hAnsi="Arial" w:cs="Arial"/>
          <w:color w:val="000000"/>
        </w:rPr>
        <w:t>4.1. Procedimientos didácticos</w:t>
      </w:r>
    </w:p>
    <w:p w:rsidR="007519FD" w:rsidRPr="00975FD1" w:rsidRDefault="007519FD" w:rsidP="007519FD">
      <w:pPr>
        <w:pStyle w:val="Pa0"/>
        <w:jc w:val="both"/>
        <w:rPr>
          <w:rFonts w:ascii="Arial" w:hAnsi="Arial" w:cs="Arial"/>
          <w:color w:val="000000"/>
        </w:rPr>
      </w:pPr>
      <w:r w:rsidRPr="00975FD1">
        <w:rPr>
          <w:rFonts w:ascii="Arial" w:hAnsi="Arial" w:cs="Arial"/>
          <w:color w:val="000000"/>
        </w:rPr>
        <w:t>En las experiencias de aprendizaje deben desarrollarse los siguientes procedimientos:</w:t>
      </w:r>
    </w:p>
    <w:p w:rsidR="007519FD" w:rsidRPr="00975FD1" w:rsidRDefault="007519FD" w:rsidP="007519FD">
      <w:pPr>
        <w:pStyle w:val="Pa0"/>
        <w:jc w:val="both"/>
        <w:rPr>
          <w:rFonts w:ascii="Arial" w:hAnsi="Arial" w:cs="Arial"/>
          <w:color w:val="000000"/>
        </w:rPr>
      </w:pPr>
      <w:r w:rsidRPr="00975FD1">
        <w:rPr>
          <w:rFonts w:ascii="Arial" w:hAnsi="Arial" w:cs="Arial"/>
          <w:color w:val="000000"/>
        </w:rPr>
        <w:t>4.1.1. La Observación</w:t>
      </w:r>
    </w:p>
    <w:p w:rsidR="007519FD" w:rsidRPr="00975FD1" w:rsidRDefault="007519FD" w:rsidP="007519FD">
      <w:pPr>
        <w:pStyle w:val="Pa0"/>
        <w:jc w:val="both"/>
        <w:rPr>
          <w:rFonts w:ascii="Arial" w:hAnsi="Arial" w:cs="Arial"/>
          <w:color w:val="000000"/>
        </w:rPr>
      </w:pPr>
      <w:r w:rsidRPr="00975FD1">
        <w:rPr>
          <w:rFonts w:ascii="Arial" w:hAnsi="Arial" w:cs="Arial"/>
          <w:color w:val="000000"/>
        </w:rPr>
        <w:t>Propicia el desarrollo de toda una serie de capacidades sensoriales: táctiles, olfativas, gustativas, sonoras, visuales, aumenta la capacidad de precisión acerca de las nociones de los objetos, personas, acontecimientos etc.</w:t>
      </w:r>
    </w:p>
    <w:p w:rsidR="007519FD" w:rsidRPr="00975FD1" w:rsidRDefault="007519FD" w:rsidP="007519FD">
      <w:pPr>
        <w:pStyle w:val="Pa0"/>
        <w:jc w:val="both"/>
        <w:rPr>
          <w:rFonts w:ascii="Arial" w:hAnsi="Arial" w:cs="Arial"/>
          <w:color w:val="000000"/>
        </w:rPr>
      </w:pPr>
      <w:r w:rsidRPr="00975FD1">
        <w:rPr>
          <w:rFonts w:ascii="Arial" w:hAnsi="Arial" w:cs="Arial"/>
          <w:color w:val="000000"/>
        </w:rPr>
        <w:t>La observación siempre debe ir acompañada de la verbalización de lo que se observa, por ejemplo: describir, responder a preguntas, de tal manera que también se desarrollen competencias lingüísticas.</w:t>
      </w:r>
    </w:p>
    <w:p w:rsidR="007519FD" w:rsidRPr="00975FD1" w:rsidRDefault="007519FD" w:rsidP="007519FD">
      <w:pPr>
        <w:pStyle w:val="Pa0"/>
        <w:jc w:val="both"/>
        <w:rPr>
          <w:rFonts w:ascii="Arial" w:hAnsi="Arial" w:cs="Arial"/>
          <w:color w:val="000000"/>
        </w:rPr>
      </w:pPr>
      <w:r w:rsidRPr="00975FD1">
        <w:rPr>
          <w:rFonts w:ascii="Arial" w:hAnsi="Arial" w:cs="Arial"/>
          <w:color w:val="000000"/>
        </w:rPr>
        <w:t>La observación puede ser:</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 Espontánea: cuando se da por la interacción diaria con el entorno.</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 Sistemática: cuando el adulto sugiere situaciones, hechos que puedan observarse, es planificada.</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Para facilitar la observación deben tomarse en cuenta las siguientes condiciones:</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1. Conocer el nivel de desarrollo real de los niños y las niñas para poder incidir en su desarrollo potencial.</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2. Las niñas y los niños deben involucrarse activamente, física y mentalmente.</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3. La observación debe ser variada: diferentes espacios, diferentes situaciones, seres, fenómenos, etc.</w:t>
      </w:r>
    </w:p>
    <w:p w:rsidR="007519FD" w:rsidRPr="00975FD1" w:rsidRDefault="007519FD" w:rsidP="007519FD">
      <w:pPr>
        <w:pStyle w:val="Pa0"/>
        <w:jc w:val="both"/>
        <w:rPr>
          <w:rFonts w:ascii="Arial" w:hAnsi="Arial" w:cs="Arial"/>
          <w:color w:val="000000"/>
        </w:rPr>
      </w:pPr>
      <w:r w:rsidRPr="00975FD1">
        <w:rPr>
          <w:rFonts w:ascii="Arial" w:hAnsi="Arial" w:cs="Arial"/>
          <w:color w:val="000000"/>
        </w:rPr>
        <w:t>4.1.2. La Experimentación</w:t>
      </w:r>
    </w:p>
    <w:p w:rsidR="007519FD" w:rsidRPr="00975FD1" w:rsidRDefault="007519FD" w:rsidP="007519FD">
      <w:pPr>
        <w:pStyle w:val="Pa0"/>
        <w:jc w:val="both"/>
        <w:rPr>
          <w:rFonts w:ascii="Arial" w:hAnsi="Arial" w:cs="Arial"/>
          <w:color w:val="000000"/>
        </w:rPr>
      </w:pPr>
      <w:r w:rsidRPr="00975FD1">
        <w:rPr>
          <w:rFonts w:ascii="Arial" w:hAnsi="Arial" w:cs="Arial"/>
          <w:color w:val="000000"/>
        </w:rPr>
        <w:t>Es un procedimiento que permite observar, explorar y descubrir fenómenos del mundo natural.</w:t>
      </w:r>
    </w:p>
    <w:p w:rsidR="007519FD" w:rsidRPr="00975FD1" w:rsidRDefault="007519FD" w:rsidP="007519FD">
      <w:pPr>
        <w:pStyle w:val="Pa0"/>
        <w:jc w:val="both"/>
        <w:rPr>
          <w:rFonts w:ascii="Arial" w:hAnsi="Arial" w:cs="Arial"/>
          <w:color w:val="000000"/>
        </w:rPr>
      </w:pPr>
      <w:r w:rsidRPr="00975FD1">
        <w:rPr>
          <w:rFonts w:ascii="Arial" w:hAnsi="Arial" w:cs="Arial"/>
          <w:color w:val="000000"/>
        </w:rPr>
        <w:t>Los experimentos deben ser guiados por el o la docente, para ayudar a niños y niñas en los procesos que incluye todo experimento: observación de los fenómenos, identificación, descripción, comparación, interpretación, etc. y ayudarles a determinar causa-efecto.</w:t>
      </w:r>
    </w:p>
    <w:p w:rsidR="007519FD" w:rsidRPr="00975FD1" w:rsidRDefault="007519FD" w:rsidP="007519FD">
      <w:pPr>
        <w:pStyle w:val="Pa0"/>
        <w:jc w:val="both"/>
        <w:rPr>
          <w:rFonts w:ascii="Arial" w:hAnsi="Arial" w:cs="Arial"/>
          <w:color w:val="000000"/>
        </w:rPr>
      </w:pPr>
      <w:r w:rsidRPr="00975FD1">
        <w:rPr>
          <w:rFonts w:ascii="Arial" w:hAnsi="Arial" w:cs="Arial"/>
          <w:color w:val="000000"/>
        </w:rPr>
        <w:lastRenderedPageBreak/>
        <w:t>Condiciones que facilitan la experimentación:</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1. Ambiente de la clase y escuela</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2. Horario para la realización de este tipo de experiencia.</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3. Prevención de peligros</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4. Uso de instrumentos y técnicas de acuerdo a la edad.</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5. Actitud del maestro o maestra: brindar ayuda a los niños y las niñas a decir sus conclusiones y resultados, dar la oportunidad a cada niño o niña a experimentar por qué los resultados pueden ser diferentes, velar por la realización de la experiencia completa prestando la ayuda necesaria.</w:t>
      </w:r>
    </w:p>
    <w:p w:rsidR="007519FD" w:rsidRPr="00975FD1" w:rsidRDefault="007519FD" w:rsidP="007519FD">
      <w:pPr>
        <w:pStyle w:val="Pa0"/>
        <w:jc w:val="both"/>
        <w:rPr>
          <w:rFonts w:ascii="Arial" w:hAnsi="Arial" w:cs="Arial"/>
          <w:color w:val="000000"/>
        </w:rPr>
      </w:pPr>
      <w:r w:rsidRPr="00975FD1">
        <w:rPr>
          <w:rFonts w:ascii="Arial" w:hAnsi="Arial" w:cs="Arial"/>
          <w:color w:val="000000"/>
        </w:rPr>
        <w:t>Para tomar ideas y ejemplos de actividades relacionadas con la experimentación, lea el tema: rincón de Ciencia y experimentación en el módulo 1 de rincones de aprendizaje.</w:t>
      </w:r>
    </w:p>
    <w:p w:rsidR="007519FD" w:rsidRPr="00975FD1" w:rsidRDefault="007519FD" w:rsidP="007519FD">
      <w:pPr>
        <w:pStyle w:val="Pa0"/>
        <w:jc w:val="both"/>
        <w:rPr>
          <w:rFonts w:ascii="Arial" w:hAnsi="Arial" w:cs="Arial"/>
          <w:color w:val="000000"/>
        </w:rPr>
      </w:pPr>
      <w:r w:rsidRPr="00975FD1">
        <w:rPr>
          <w:rFonts w:ascii="Arial" w:hAnsi="Arial" w:cs="Arial"/>
          <w:color w:val="000000"/>
        </w:rPr>
        <w:t>Además de los procedimientos descritos, es importante que al trabajar los contenidos del área, se desarrollen los siguientes procesos, que pueden o no formar parte de la observación y la experimentación.</w:t>
      </w:r>
    </w:p>
    <w:p w:rsidR="007519FD" w:rsidRPr="00975FD1" w:rsidRDefault="007519FD" w:rsidP="007519FD">
      <w:pPr>
        <w:pStyle w:val="Pa0"/>
        <w:jc w:val="both"/>
        <w:rPr>
          <w:rFonts w:ascii="Arial" w:hAnsi="Arial" w:cs="Arial"/>
          <w:color w:val="000000"/>
        </w:rPr>
      </w:pPr>
      <w:r w:rsidRPr="00975FD1">
        <w:rPr>
          <w:rFonts w:ascii="Arial" w:hAnsi="Arial" w:cs="Arial"/>
          <w:color w:val="000000"/>
        </w:rPr>
        <w:t>Interacción</w:t>
      </w:r>
    </w:p>
    <w:p w:rsidR="007519FD" w:rsidRPr="00975FD1" w:rsidRDefault="007519FD" w:rsidP="007519FD">
      <w:pPr>
        <w:pStyle w:val="Pa0"/>
        <w:jc w:val="both"/>
        <w:rPr>
          <w:rFonts w:ascii="Arial" w:hAnsi="Arial" w:cs="Arial"/>
          <w:color w:val="000000"/>
        </w:rPr>
      </w:pPr>
      <w:r w:rsidRPr="00975FD1">
        <w:rPr>
          <w:rFonts w:ascii="Arial" w:hAnsi="Arial" w:cs="Arial"/>
          <w:color w:val="000000"/>
        </w:rPr>
        <w:t>La interacción del niño y la niña con objetos de su entorno y con otras personas es esencial para facilitar su desarrollo integral; al interactuar con todos los elementos de su entorno logran captar e integrar las cualidades físicas y funcionales de los mismos.</w:t>
      </w:r>
    </w:p>
    <w:p w:rsidR="007519FD" w:rsidRPr="00975FD1" w:rsidRDefault="007519FD" w:rsidP="007519FD">
      <w:pPr>
        <w:pStyle w:val="Pa0"/>
        <w:jc w:val="both"/>
        <w:rPr>
          <w:rFonts w:ascii="Arial" w:hAnsi="Arial" w:cs="Arial"/>
          <w:color w:val="000000"/>
        </w:rPr>
      </w:pPr>
      <w:r w:rsidRPr="00975FD1">
        <w:rPr>
          <w:rFonts w:ascii="Arial" w:hAnsi="Arial" w:cs="Arial"/>
          <w:color w:val="000000"/>
        </w:rPr>
        <w:t>Indagación</w:t>
      </w:r>
    </w:p>
    <w:p w:rsidR="007519FD" w:rsidRPr="00975FD1" w:rsidRDefault="007519FD" w:rsidP="007519FD">
      <w:pPr>
        <w:pStyle w:val="Pa0"/>
        <w:jc w:val="both"/>
        <w:rPr>
          <w:rFonts w:ascii="Arial" w:hAnsi="Arial" w:cs="Arial"/>
          <w:color w:val="000000"/>
        </w:rPr>
      </w:pPr>
      <w:r w:rsidRPr="00975FD1">
        <w:rPr>
          <w:rFonts w:ascii="Arial" w:hAnsi="Arial" w:cs="Arial"/>
          <w:color w:val="000000"/>
        </w:rPr>
        <w:t>Es un proceso que puede realizarse a nivel espontáneo como sistemático, por medio de la observación, formulación de preguntas, entrevistas.</w:t>
      </w:r>
    </w:p>
    <w:p w:rsidR="007519FD" w:rsidRPr="00975FD1" w:rsidRDefault="007519FD" w:rsidP="007519FD">
      <w:pPr>
        <w:pStyle w:val="Pa0"/>
        <w:jc w:val="both"/>
        <w:rPr>
          <w:rFonts w:ascii="Arial" w:hAnsi="Arial" w:cs="Arial"/>
          <w:color w:val="000000"/>
        </w:rPr>
      </w:pPr>
      <w:r w:rsidRPr="00975FD1">
        <w:rPr>
          <w:rFonts w:ascii="Arial" w:hAnsi="Arial" w:cs="Arial"/>
          <w:color w:val="000000"/>
        </w:rPr>
        <w:t>La Asociación</w:t>
      </w:r>
    </w:p>
    <w:p w:rsidR="007519FD" w:rsidRPr="00975FD1" w:rsidRDefault="007519FD" w:rsidP="007519FD">
      <w:pPr>
        <w:jc w:val="both"/>
        <w:rPr>
          <w:rFonts w:ascii="Arial" w:hAnsi="Arial" w:cs="Arial"/>
          <w:color w:val="000000"/>
          <w:sz w:val="24"/>
          <w:szCs w:val="24"/>
        </w:rPr>
      </w:pPr>
      <w:r w:rsidRPr="00975FD1">
        <w:rPr>
          <w:rFonts w:ascii="Arial" w:hAnsi="Arial" w:cs="Arial"/>
          <w:color w:val="000000"/>
          <w:sz w:val="24"/>
          <w:szCs w:val="24"/>
        </w:rPr>
        <w:t>Asociar ideas por causa y efecto, realizar comparaciones, clasificaciones y ordenamientos, es fundamental para la asimilación de conceptos.</w:t>
      </w:r>
    </w:p>
    <w:p w:rsidR="007519FD" w:rsidRPr="00975FD1" w:rsidRDefault="007519FD" w:rsidP="007519FD">
      <w:pPr>
        <w:jc w:val="both"/>
        <w:rPr>
          <w:rFonts w:ascii="Arial" w:hAnsi="Arial" w:cs="Arial"/>
          <w:color w:val="000000"/>
          <w:sz w:val="24"/>
          <w:szCs w:val="24"/>
        </w:rPr>
      </w:pPr>
      <w:r w:rsidRPr="00975FD1">
        <w:rPr>
          <w:rFonts w:ascii="Arial" w:hAnsi="Arial" w:cs="Arial"/>
          <w:color w:val="000000"/>
          <w:sz w:val="24"/>
          <w:szCs w:val="24"/>
        </w:rPr>
        <w:t>La observación debe ser de calidad más que de cantidad.</w:t>
      </w:r>
    </w:p>
    <w:p w:rsidR="007519FD" w:rsidRPr="00975FD1" w:rsidRDefault="007519FD" w:rsidP="007519FD">
      <w:pPr>
        <w:pStyle w:val="Pa0"/>
        <w:jc w:val="both"/>
        <w:rPr>
          <w:rFonts w:ascii="Arial" w:hAnsi="Arial" w:cs="Arial"/>
          <w:b/>
          <w:bCs/>
          <w:color w:val="000000"/>
        </w:rPr>
      </w:pPr>
      <w:r w:rsidRPr="00975FD1">
        <w:rPr>
          <w:rFonts w:ascii="Arial" w:hAnsi="Arial" w:cs="Arial"/>
          <w:b/>
          <w:bCs/>
          <w:color w:val="000000"/>
        </w:rPr>
        <w:t>La Expresión</w:t>
      </w:r>
    </w:p>
    <w:p w:rsidR="007519FD" w:rsidRPr="00975FD1" w:rsidRDefault="007519FD" w:rsidP="007519FD">
      <w:pPr>
        <w:jc w:val="both"/>
        <w:rPr>
          <w:rFonts w:ascii="Arial" w:hAnsi="Arial" w:cs="Arial"/>
          <w:color w:val="000000"/>
          <w:sz w:val="24"/>
          <w:szCs w:val="24"/>
        </w:rPr>
      </w:pPr>
      <w:r w:rsidRPr="00975FD1">
        <w:rPr>
          <w:rFonts w:ascii="Arial" w:hAnsi="Arial" w:cs="Arial"/>
          <w:color w:val="000000"/>
          <w:sz w:val="24"/>
          <w:szCs w:val="24"/>
        </w:rPr>
        <w:t>La expresión de las distintas experiencias a través de diferentes lenguajes (oral, gráfico, plástico, corporal) permite reflexionar y percatarse del nivel de asimilación que se ha logrado</w:t>
      </w:r>
    </w:p>
    <w:p w:rsidR="007519FD" w:rsidRPr="00975FD1" w:rsidRDefault="007519FD" w:rsidP="007519FD">
      <w:pPr>
        <w:pStyle w:val="Pa0"/>
        <w:jc w:val="both"/>
        <w:rPr>
          <w:rFonts w:ascii="Arial" w:hAnsi="Arial" w:cs="Arial"/>
          <w:b/>
          <w:bCs/>
          <w:color w:val="000000"/>
        </w:rPr>
      </w:pPr>
      <w:r w:rsidRPr="00975FD1">
        <w:rPr>
          <w:rFonts w:ascii="Arial" w:hAnsi="Arial" w:cs="Arial"/>
          <w:b/>
          <w:bCs/>
          <w:color w:val="000000"/>
        </w:rPr>
        <w:t>Imaginación, creatividad, fantasía</w:t>
      </w:r>
    </w:p>
    <w:p w:rsidR="007519FD" w:rsidRPr="00975FD1" w:rsidRDefault="007519FD" w:rsidP="007519FD">
      <w:pPr>
        <w:jc w:val="both"/>
        <w:rPr>
          <w:rFonts w:ascii="Arial" w:hAnsi="Arial" w:cs="Arial"/>
          <w:color w:val="000000"/>
          <w:sz w:val="24"/>
          <w:szCs w:val="24"/>
        </w:rPr>
      </w:pPr>
      <w:r w:rsidRPr="00975FD1">
        <w:rPr>
          <w:rFonts w:ascii="Arial" w:hAnsi="Arial" w:cs="Arial"/>
          <w:color w:val="000000"/>
          <w:sz w:val="24"/>
          <w:szCs w:val="24"/>
        </w:rPr>
        <w:t>Debemos permitir el uso de la imaginación, la fantasía, la necesidad de aventura y creatividad que tienen los niños y las niñas, esto se logra pensando en situaciones de futuro y pasado, sobre las que se pueden manifestar pensamientos haciendo volar su imaginación.</w:t>
      </w:r>
    </w:p>
    <w:p w:rsidR="007519FD" w:rsidRPr="00975FD1" w:rsidRDefault="007519FD" w:rsidP="007519FD">
      <w:pPr>
        <w:pStyle w:val="Pa6"/>
        <w:jc w:val="both"/>
        <w:rPr>
          <w:rFonts w:ascii="Arial" w:hAnsi="Arial" w:cs="Arial"/>
          <w:color w:val="000000"/>
        </w:rPr>
      </w:pPr>
      <w:r w:rsidRPr="00975FD1">
        <w:rPr>
          <w:rFonts w:ascii="Arial" w:hAnsi="Arial" w:cs="Arial"/>
          <w:color w:val="000000"/>
        </w:rPr>
        <w:t>Materiales y recursos:</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 Seres vivos: plantas y animales disponibles en la comunidad, según se requiera.</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 Juguetes de animales, frutas, transportes, muñecos, accesorios para el arreglo personal.</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lastRenderedPageBreak/>
        <w:t>• Instrumentos y utensilios que favorezcan la observación y experimentación: lupas, espejos, globos, peines, hules, botellas, imanes, clips, monedas, tornillos, arena, tierra, pajillas, hilo, papel de china, colores artificiales.</w:t>
      </w:r>
    </w:p>
    <w:p w:rsidR="007519FD" w:rsidRPr="00975FD1" w:rsidRDefault="007519FD" w:rsidP="007519FD">
      <w:pPr>
        <w:pStyle w:val="Pa4"/>
        <w:ind w:left="360" w:hanging="360"/>
        <w:jc w:val="both"/>
        <w:rPr>
          <w:rFonts w:ascii="Arial" w:hAnsi="Arial" w:cs="Arial"/>
          <w:color w:val="000000"/>
        </w:rPr>
      </w:pPr>
      <w:r w:rsidRPr="00975FD1">
        <w:rPr>
          <w:rFonts w:ascii="Arial" w:hAnsi="Arial" w:cs="Arial"/>
          <w:color w:val="000000"/>
        </w:rPr>
        <w:t>• Fotografías, ilustraciones.</w:t>
      </w:r>
    </w:p>
    <w:p w:rsidR="007519FD" w:rsidRPr="00975FD1" w:rsidRDefault="007519FD" w:rsidP="007519FD">
      <w:pPr>
        <w:jc w:val="both"/>
        <w:rPr>
          <w:rFonts w:ascii="Arial" w:hAnsi="Arial" w:cs="Arial"/>
          <w:color w:val="000000"/>
          <w:sz w:val="24"/>
          <w:szCs w:val="24"/>
        </w:rPr>
      </w:pPr>
      <w:r w:rsidRPr="00975FD1">
        <w:rPr>
          <w:rFonts w:ascii="Arial" w:hAnsi="Arial" w:cs="Arial"/>
          <w:color w:val="000000"/>
          <w:sz w:val="24"/>
          <w:szCs w:val="24"/>
        </w:rPr>
        <w:t>• Toda clase de objetos disponibles para facilitar experiencias directas de aprendizaje.</w:t>
      </w:r>
    </w:p>
    <w:p w:rsidR="007519FD" w:rsidRPr="00183BFA" w:rsidRDefault="007519FD" w:rsidP="000A38C3">
      <w:pPr>
        <w:autoSpaceDE w:val="0"/>
        <w:autoSpaceDN w:val="0"/>
        <w:adjustRightInd w:val="0"/>
        <w:spacing w:after="0" w:line="240" w:lineRule="auto"/>
        <w:rPr>
          <w:rFonts w:cstheme="minorHAnsi"/>
          <w:sz w:val="24"/>
          <w:szCs w:val="24"/>
        </w:rPr>
      </w:pPr>
    </w:p>
    <w:sectPr w:rsidR="007519FD" w:rsidRPr="00183BFA" w:rsidSect="006A0E1B">
      <w:headerReference w:type="default" r:id="rId7"/>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7D67" w:rsidRDefault="00697D67" w:rsidP="00055E45">
      <w:pPr>
        <w:spacing w:after="0" w:line="240" w:lineRule="auto"/>
      </w:pPr>
      <w:r>
        <w:separator/>
      </w:r>
    </w:p>
  </w:endnote>
  <w:endnote w:type="continuationSeparator" w:id="0">
    <w:p w:rsidR="00697D67" w:rsidRDefault="00697D67" w:rsidP="00055E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BT">
    <w:altName w:val="Futura BT"/>
    <w:panose1 w:val="00000000000000000000"/>
    <w:charset w:val="00"/>
    <w:family w:val="swiss"/>
    <w:notTrueType/>
    <w:pitch w:val="default"/>
    <w:sig w:usb0="00000003" w:usb1="00000000" w:usb2="00000000" w:usb3="00000000" w:csb0="00000001" w:csb1="00000000"/>
  </w:font>
  <w:font w:name="FuturaBT-Ligh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7D67" w:rsidRDefault="00697D67" w:rsidP="00055E45">
      <w:pPr>
        <w:spacing w:after="0" w:line="240" w:lineRule="auto"/>
      </w:pPr>
      <w:r>
        <w:separator/>
      </w:r>
    </w:p>
  </w:footnote>
  <w:footnote w:type="continuationSeparator" w:id="0">
    <w:p w:rsidR="00697D67" w:rsidRDefault="00697D67" w:rsidP="00055E4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96316"/>
      <w:docPartObj>
        <w:docPartGallery w:val="Page Numbers (Top of Page)"/>
        <w:docPartUnique/>
      </w:docPartObj>
    </w:sdtPr>
    <w:sdtContent>
      <w:p w:rsidR="00055E45" w:rsidRDefault="00055E45">
        <w:pPr>
          <w:pStyle w:val="Encabezado"/>
          <w:jc w:val="right"/>
        </w:pPr>
        <w:fldSimple w:instr=" PAGE   \* MERGEFORMAT ">
          <w:r w:rsidR="007519FD">
            <w:rPr>
              <w:noProof/>
            </w:rPr>
            <w:t>27</w:t>
          </w:r>
        </w:fldSimple>
      </w:p>
    </w:sdtContent>
  </w:sdt>
  <w:p w:rsidR="00055E45" w:rsidRDefault="00055E45">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77FE4"/>
    <w:multiLevelType w:val="hybridMultilevel"/>
    <w:tmpl w:val="E1B2FF72"/>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
    <w:nsid w:val="07F32F3E"/>
    <w:multiLevelType w:val="hybridMultilevel"/>
    <w:tmpl w:val="B69C26AE"/>
    <w:lvl w:ilvl="0" w:tplc="D9BA4D9C">
      <w:start w:val="1"/>
      <w:numFmt w:val="decimal"/>
      <w:lvlText w:val="%1."/>
      <w:lvlJc w:val="left"/>
      <w:pPr>
        <w:ind w:left="1125" w:hanging="765"/>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nsid w:val="0C9A17DA"/>
    <w:multiLevelType w:val="hybridMultilevel"/>
    <w:tmpl w:val="D5BE915E"/>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
    <w:nsid w:val="0D4E1D2F"/>
    <w:multiLevelType w:val="hybridMultilevel"/>
    <w:tmpl w:val="E812774A"/>
    <w:lvl w:ilvl="0" w:tplc="CA662BD4">
      <w:start w:val="1"/>
      <w:numFmt w:val="decimal"/>
      <w:lvlText w:val="%1."/>
      <w:lvlJc w:val="left"/>
      <w:pPr>
        <w:ind w:left="1125" w:hanging="765"/>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4">
    <w:nsid w:val="140A788C"/>
    <w:multiLevelType w:val="hybridMultilevel"/>
    <w:tmpl w:val="C1C2E7E0"/>
    <w:lvl w:ilvl="0" w:tplc="D1925A40">
      <w:start w:val="1"/>
      <w:numFmt w:val="decimal"/>
      <w:lvlText w:val="%1."/>
      <w:lvlJc w:val="left"/>
      <w:pPr>
        <w:ind w:left="1125" w:hanging="765"/>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5">
    <w:nsid w:val="17182344"/>
    <w:multiLevelType w:val="hybridMultilevel"/>
    <w:tmpl w:val="ECFE6F54"/>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6">
    <w:nsid w:val="1DAC1432"/>
    <w:multiLevelType w:val="hybridMultilevel"/>
    <w:tmpl w:val="ECFE6F54"/>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7">
    <w:nsid w:val="1F177E32"/>
    <w:multiLevelType w:val="hybridMultilevel"/>
    <w:tmpl w:val="92CAD61E"/>
    <w:lvl w:ilvl="0" w:tplc="7FC051C6">
      <w:start w:val="1"/>
      <w:numFmt w:val="decimal"/>
      <w:lvlText w:val="%1."/>
      <w:lvlJc w:val="left"/>
      <w:pPr>
        <w:ind w:left="1125" w:hanging="765"/>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8">
    <w:nsid w:val="288663B1"/>
    <w:multiLevelType w:val="hybridMultilevel"/>
    <w:tmpl w:val="505E986E"/>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9">
    <w:nsid w:val="2A192F79"/>
    <w:multiLevelType w:val="hybridMultilevel"/>
    <w:tmpl w:val="C08E8D6E"/>
    <w:lvl w:ilvl="0" w:tplc="11320F92">
      <w:start w:val="1"/>
      <w:numFmt w:val="decimal"/>
      <w:lvlText w:val="%1."/>
      <w:lvlJc w:val="left"/>
      <w:pPr>
        <w:ind w:left="765" w:hanging="765"/>
      </w:pPr>
      <w:rPr>
        <w:rFonts w:hint="default"/>
      </w:rPr>
    </w:lvl>
    <w:lvl w:ilvl="1" w:tplc="100A0019" w:tentative="1">
      <w:start w:val="1"/>
      <w:numFmt w:val="lowerLetter"/>
      <w:lvlText w:val="%2."/>
      <w:lvlJc w:val="left"/>
      <w:pPr>
        <w:ind w:left="1080" w:hanging="360"/>
      </w:pPr>
    </w:lvl>
    <w:lvl w:ilvl="2" w:tplc="100A001B" w:tentative="1">
      <w:start w:val="1"/>
      <w:numFmt w:val="lowerRoman"/>
      <w:lvlText w:val="%3."/>
      <w:lvlJc w:val="right"/>
      <w:pPr>
        <w:ind w:left="1800" w:hanging="180"/>
      </w:pPr>
    </w:lvl>
    <w:lvl w:ilvl="3" w:tplc="100A000F" w:tentative="1">
      <w:start w:val="1"/>
      <w:numFmt w:val="decimal"/>
      <w:lvlText w:val="%4."/>
      <w:lvlJc w:val="left"/>
      <w:pPr>
        <w:ind w:left="2520" w:hanging="360"/>
      </w:pPr>
    </w:lvl>
    <w:lvl w:ilvl="4" w:tplc="100A0019" w:tentative="1">
      <w:start w:val="1"/>
      <w:numFmt w:val="lowerLetter"/>
      <w:lvlText w:val="%5."/>
      <w:lvlJc w:val="left"/>
      <w:pPr>
        <w:ind w:left="3240" w:hanging="360"/>
      </w:pPr>
    </w:lvl>
    <w:lvl w:ilvl="5" w:tplc="100A001B" w:tentative="1">
      <w:start w:val="1"/>
      <w:numFmt w:val="lowerRoman"/>
      <w:lvlText w:val="%6."/>
      <w:lvlJc w:val="right"/>
      <w:pPr>
        <w:ind w:left="3960" w:hanging="180"/>
      </w:pPr>
    </w:lvl>
    <w:lvl w:ilvl="6" w:tplc="100A000F" w:tentative="1">
      <w:start w:val="1"/>
      <w:numFmt w:val="decimal"/>
      <w:lvlText w:val="%7."/>
      <w:lvlJc w:val="left"/>
      <w:pPr>
        <w:ind w:left="4680" w:hanging="360"/>
      </w:pPr>
    </w:lvl>
    <w:lvl w:ilvl="7" w:tplc="100A0019" w:tentative="1">
      <w:start w:val="1"/>
      <w:numFmt w:val="lowerLetter"/>
      <w:lvlText w:val="%8."/>
      <w:lvlJc w:val="left"/>
      <w:pPr>
        <w:ind w:left="5400" w:hanging="360"/>
      </w:pPr>
    </w:lvl>
    <w:lvl w:ilvl="8" w:tplc="100A001B" w:tentative="1">
      <w:start w:val="1"/>
      <w:numFmt w:val="lowerRoman"/>
      <w:lvlText w:val="%9."/>
      <w:lvlJc w:val="right"/>
      <w:pPr>
        <w:ind w:left="6120" w:hanging="180"/>
      </w:pPr>
    </w:lvl>
  </w:abstractNum>
  <w:abstractNum w:abstractNumId="10">
    <w:nsid w:val="30A868F4"/>
    <w:multiLevelType w:val="hybridMultilevel"/>
    <w:tmpl w:val="72D00DC6"/>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1">
    <w:nsid w:val="32092F33"/>
    <w:multiLevelType w:val="hybridMultilevel"/>
    <w:tmpl w:val="B9E294DA"/>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2">
    <w:nsid w:val="3C2B6B97"/>
    <w:multiLevelType w:val="hybridMultilevel"/>
    <w:tmpl w:val="F11C56D0"/>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3">
    <w:nsid w:val="4428061B"/>
    <w:multiLevelType w:val="hybridMultilevel"/>
    <w:tmpl w:val="ECFE6F54"/>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4">
    <w:nsid w:val="44460260"/>
    <w:multiLevelType w:val="hybridMultilevel"/>
    <w:tmpl w:val="7562B49C"/>
    <w:lvl w:ilvl="0" w:tplc="E2243FB6">
      <w:start w:val="1"/>
      <w:numFmt w:val="decimal"/>
      <w:lvlText w:val="%1."/>
      <w:lvlJc w:val="left"/>
      <w:pPr>
        <w:ind w:left="1125" w:hanging="765"/>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5">
    <w:nsid w:val="45076E8E"/>
    <w:multiLevelType w:val="hybridMultilevel"/>
    <w:tmpl w:val="BB1E1062"/>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6">
    <w:nsid w:val="55030A86"/>
    <w:multiLevelType w:val="hybridMultilevel"/>
    <w:tmpl w:val="DA826138"/>
    <w:lvl w:ilvl="0" w:tplc="2F702AD0">
      <w:start w:val="1"/>
      <w:numFmt w:val="decimal"/>
      <w:lvlText w:val="%1."/>
      <w:lvlJc w:val="left"/>
      <w:pPr>
        <w:ind w:left="1125" w:hanging="765"/>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7">
    <w:nsid w:val="665C1BC0"/>
    <w:multiLevelType w:val="hybridMultilevel"/>
    <w:tmpl w:val="EF96D132"/>
    <w:lvl w:ilvl="0" w:tplc="56C08DF2">
      <w:start w:val="1"/>
      <w:numFmt w:val="decimal"/>
      <w:lvlText w:val="%1."/>
      <w:lvlJc w:val="left"/>
      <w:pPr>
        <w:ind w:left="1125" w:hanging="765"/>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8">
    <w:nsid w:val="66E357AF"/>
    <w:multiLevelType w:val="hybridMultilevel"/>
    <w:tmpl w:val="04C2D7BA"/>
    <w:lvl w:ilvl="0" w:tplc="5F8C1042">
      <w:start w:val="1"/>
      <w:numFmt w:val="decimal"/>
      <w:lvlText w:val="%1."/>
      <w:lvlJc w:val="left"/>
      <w:pPr>
        <w:ind w:left="1125" w:hanging="765"/>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9">
    <w:nsid w:val="6A1A25D7"/>
    <w:multiLevelType w:val="hybridMultilevel"/>
    <w:tmpl w:val="E8F82B7E"/>
    <w:lvl w:ilvl="0" w:tplc="D8E8E280">
      <w:start w:val="1"/>
      <w:numFmt w:val="decimal"/>
      <w:lvlText w:val="%1."/>
      <w:lvlJc w:val="left"/>
      <w:pPr>
        <w:ind w:left="1110" w:hanging="75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0">
    <w:nsid w:val="7D6A18EC"/>
    <w:multiLevelType w:val="hybridMultilevel"/>
    <w:tmpl w:val="26086ACA"/>
    <w:lvl w:ilvl="0" w:tplc="5F6AE97E">
      <w:start w:val="1"/>
      <w:numFmt w:val="decimal"/>
      <w:lvlText w:val="%1."/>
      <w:lvlJc w:val="left"/>
      <w:pPr>
        <w:ind w:left="1125" w:hanging="765"/>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8"/>
  </w:num>
  <w:num w:numId="2">
    <w:abstractNumId w:val="5"/>
  </w:num>
  <w:num w:numId="3">
    <w:abstractNumId w:val="6"/>
  </w:num>
  <w:num w:numId="4">
    <w:abstractNumId w:val="13"/>
  </w:num>
  <w:num w:numId="5">
    <w:abstractNumId w:val="11"/>
  </w:num>
  <w:num w:numId="6">
    <w:abstractNumId w:val="19"/>
  </w:num>
  <w:num w:numId="7">
    <w:abstractNumId w:val="14"/>
  </w:num>
  <w:num w:numId="8">
    <w:abstractNumId w:val="0"/>
  </w:num>
  <w:num w:numId="9">
    <w:abstractNumId w:val="4"/>
  </w:num>
  <w:num w:numId="10">
    <w:abstractNumId w:val="18"/>
  </w:num>
  <w:num w:numId="11">
    <w:abstractNumId w:val="20"/>
  </w:num>
  <w:num w:numId="12">
    <w:abstractNumId w:val="3"/>
  </w:num>
  <w:num w:numId="13">
    <w:abstractNumId w:val="7"/>
  </w:num>
  <w:num w:numId="14">
    <w:abstractNumId w:val="1"/>
  </w:num>
  <w:num w:numId="15">
    <w:abstractNumId w:val="12"/>
  </w:num>
  <w:num w:numId="16">
    <w:abstractNumId w:val="16"/>
  </w:num>
  <w:num w:numId="17">
    <w:abstractNumId w:val="9"/>
  </w:num>
  <w:num w:numId="18">
    <w:abstractNumId w:val="17"/>
  </w:num>
  <w:num w:numId="19">
    <w:abstractNumId w:val="2"/>
  </w:num>
  <w:num w:numId="20">
    <w:abstractNumId w:val="15"/>
  </w:num>
  <w:num w:numId="2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0A38C3"/>
    <w:rsid w:val="00055E45"/>
    <w:rsid w:val="000A38C3"/>
    <w:rsid w:val="00167093"/>
    <w:rsid w:val="00183BFA"/>
    <w:rsid w:val="001C3023"/>
    <w:rsid w:val="001C5E31"/>
    <w:rsid w:val="002A1FDE"/>
    <w:rsid w:val="00324D36"/>
    <w:rsid w:val="003B0AB6"/>
    <w:rsid w:val="0040176B"/>
    <w:rsid w:val="00562733"/>
    <w:rsid w:val="00652CC2"/>
    <w:rsid w:val="00697D67"/>
    <w:rsid w:val="006A0E1B"/>
    <w:rsid w:val="006A2365"/>
    <w:rsid w:val="007452D6"/>
    <w:rsid w:val="007519FD"/>
    <w:rsid w:val="0076366C"/>
    <w:rsid w:val="007F7F0C"/>
    <w:rsid w:val="009C090F"/>
    <w:rsid w:val="009C3591"/>
    <w:rsid w:val="00A67906"/>
    <w:rsid w:val="00C820A7"/>
    <w:rsid w:val="00E21AF9"/>
    <w:rsid w:val="00F56BFE"/>
  </w:rsids>
  <m:mathPr>
    <m:mathFont m:val="Cambria Math"/>
    <m:brkBin m:val="before"/>
    <m:brkBinSub m:val="--"/>
    <m:smallFrac m:val="off"/>
    <m:dispDef/>
    <m:lMargin m:val="0"/>
    <m:rMargin m:val="0"/>
    <m:defJc m:val="centerGroup"/>
    <m:wrapIndent m:val="1440"/>
    <m:intLim m:val="subSup"/>
    <m:naryLim m:val="undOvr"/>
  </m:mathPr>
  <w:themeFontLang w:val="es-GT" w:bidi="he-I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G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0E1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B0AB6"/>
    <w:pPr>
      <w:ind w:left="720"/>
      <w:contextualSpacing/>
    </w:pPr>
  </w:style>
  <w:style w:type="paragraph" w:styleId="Textodeglobo">
    <w:name w:val="Balloon Text"/>
    <w:basedOn w:val="Normal"/>
    <w:link w:val="TextodegloboCar"/>
    <w:uiPriority w:val="99"/>
    <w:semiHidden/>
    <w:unhideWhenUsed/>
    <w:rsid w:val="00F56BF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56BFE"/>
    <w:rPr>
      <w:rFonts w:ascii="Tahoma" w:hAnsi="Tahoma" w:cs="Tahoma"/>
      <w:sz w:val="16"/>
      <w:szCs w:val="16"/>
    </w:rPr>
  </w:style>
  <w:style w:type="paragraph" w:styleId="Encabezado">
    <w:name w:val="header"/>
    <w:basedOn w:val="Normal"/>
    <w:link w:val="EncabezadoCar"/>
    <w:uiPriority w:val="99"/>
    <w:unhideWhenUsed/>
    <w:rsid w:val="00055E4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55E45"/>
  </w:style>
  <w:style w:type="paragraph" w:styleId="Piedepgina">
    <w:name w:val="footer"/>
    <w:basedOn w:val="Normal"/>
    <w:link w:val="PiedepginaCar"/>
    <w:uiPriority w:val="99"/>
    <w:semiHidden/>
    <w:unhideWhenUsed/>
    <w:rsid w:val="00055E4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055E45"/>
  </w:style>
  <w:style w:type="paragraph" w:customStyle="1" w:styleId="Pa6">
    <w:name w:val="Pa6"/>
    <w:basedOn w:val="Normal"/>
    <w:next w:val="Normal"/>
    <w:uiPriority w:val="99"/>
    <w:rsid w:val="007519FD"/>
    <w:pPr>
      <w:autoSpaceDE w:val="0"/>
      <w:autoSpaceDN w:val="0"/>
      <w:adjustRightInd w:val="0"/>
      <w:spacing w:after="0" w:line="361" w:lineRule="atLeast"/>
    </w:pPr>
    <w:rPr>
      <w:rFonts w:ascii="Futura BT" w:hAnsi="Futura BT"/>
      <w:sz w:val="24"/>
      <w:szCs w:val="24"/>
      <w:lang w:bidi="he-IL"/>
    </w:rPr>
  </w:style>
  <w:style w:type="paragraph" w:customStyle="1" w:styleId="Pa0">
    <w:name w:val="Pa0"/>
    <w:basedOn w:val="Normal"/>
    <w:next w:val="Normal"/>
    <w:uiPriority w:val="99"/>
    <w:rsid w:val="007519FD"/>
    <w:pPr>
      <w:autoSpaceDE w:val="0"/>
      <w:autoSpaceDN w:val="0"/>
      <w:adjustRightInd w:val="0"/>
      <w:spacing w:after="0" w:line="241" w:lineRule="atLeast"/>
    </w:pPr>
    <w:rPr>
      <w:rFonts w:ascii="Futura BT" w:hAnsi="Futura BT"/>
      <w:sz w:val="24"/>
      <w:szCs w:val="24"/>
      <w:lang w:bidi="he-IL"/>
    </w:rPr>
  </w:style>
  <w:style w:type="paragraph" w:customStyle="1" w:styleId="Default">
    <w:name w:val="Default"/>
    <w:rsid w:val="007519FD"/>
    <w:pPr>
      <w:autoSpaceDE w:val="0"/>
      <w:autoSpaceDN w:val="0"/>
      <w:adjustRightInd w:val="0"/>
      <w:spacing w:after="0" w:line="240" w:lineRule="auto"/>
    </w:pPr>
    <w:rPr>
      <w:rFonts w:ascii="Futura BT" w:hAnsi="Futura BT" w:cs="Futura BT"/>
      <w:color w:val="000000"/>
      <w:sz w:val="24"/>
      <w:szCs w:val="24"/>
      <w:lang w:bidi="he-IL"/>
    </w:rPr>
  </w:style>
  <w:style w:type="paragraph" w:customStyle="1" w:styleId="Pa4">
    <w:name w:val="Pa4"/>
    <w:basedOn w:val="Default"/>
    <w:next w:val="Default"/>
    <w:uiPriority w:val="99"/>
    <w:rsid w:val="007519FD"/>
    <w:pPr>
      <w:spacing w:line="241" w:lineRule="atLeast"/>
    </w:pPr>
    <w:rPr>
      <w:rFonts w:cstheme="minorBidi"/>
      <w:color w:val="auto"/>
    </w:rPr>
  </w:style>
  <w:style w:type="paragraph" w:customStyle="1" w:styleId="Pa7">
    <w:name w:val="Pa7"/>
    <w:basedOn w:val="Default"/>
    <w:next w:val="Default"/>
    <w:uiPriority w:val="99"/>
    <w:rsid w:val="007519FD"/>
    <w:pPr>
      <w:spacing w:line="241" w:lineRule="atLeast"/>
    </w:pPr>
    <w:rPr>
      <w:rFonts w:cstheme="minorBidi"/>
      <w:color w:val="auto"/>
    </w:rPr>
  </w:style>
  <w:style w:type="paragraph" w:customStyle="1" w:styleId="Pa8">
    <w:name w:val="Pa8"/>
    <w:basedOn w:val="Default"/>
    <w:next w:val="Default"/>
    <w:uiPriority w:val="99"/>
    <w:rsid w:val="007519FD"/>
    <w:pPr>
      <w:spacing w:line="301" w:lineRule="atLeast"/>
    </w:pPr>
    <w:rPr>
      <w:rFonts w:cstheme="minorBidi"/>
      <w:color w:val="auto"/>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34</Pages>
  <Words>11376</Words>
  <Characters>62573</Characters>
  <Application>Microsoft Office Word</Application>
  <DocSecurity>0</DocSecurity>
  <Lines>521</Lines>
  <Paragraphs>147</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73802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Fam. Robles Palomo</dc:creator>
  <cp:lastModifiedBy>Fam. Robles Palomo</cp:lastModifiedBy>
  <cp:revision>10</cp:revision>
  <dcterms:created xsi:type="dcterms:W3CDTF">2002-01-15T08:42:00Z</dcterms:created>
  <dcterms:modified xsi:type="dcterms:W3CDTF">2002-01-18T10:24:00Z</dcterms:modified>
</cp:coreProperties>
</file>